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D81B6" w14:textId="1B1630DF" w:rsidR="00072933" w:rsidRPr="00072933" w:rsidRDefault="00FE0A5E" w:rsidP="00072933">
      <w:pPr>
        <w:pStyle w:val="PlainText"/>
        <w:jc w:val="center"/>
        <w:rPr>
          <w:rFonts w:cs="Calibri"/>
          <w:b/>
          <w:bCs/>
          <w:color w:val="2F5496"/>
          <w:sz w:val="32"/>
          <w:szCs w:val="32"/>
          <w:lang w:val="sr-Latn-CS"/>
        </w:rPr>
      </w:pPr>
      <w:r>
        <w:rPr>
          <w:rFonts w:cs="Calibri"/>
          <w:b/>
          <w:bCs/>
          <w:color w:val="2F5496"/>
          <w:sz w:val="32"/>
          <w:szCs w:val="32"/>
          <w:lang w:val="sr-Latn-CS"/>
        </w:rPr>
        <w:t>LIDL: NERAD</w:t>
      </w:r>
      <w:r w:rsidR="0026142C">
        <w:rPr>
          <w:rFonts w:cs="Calibri"/>
          <w:b/>
          <w:bCs/>
          <w:color w:val="2F5496"/>
          <w:sz w:val="32"/>
          <w:szCs w:val="32"/>
          <w:lang w:val="sr-Latn-CS"/>
        </w:rPr>
        <w:t>AN</w:t>
      </w:r>
      <w:r>
        <w:rPr>
          <w:rFonts w:cs="Calibri"/>
          <w:b/>
          <w:bCs/>
          <w:color w:val="2F5496"/>
          <w:sz w:val="32"/>
          <w:szCs w:val="32"/>
          <w:lang w:val="sr-Latn-CS"/>
        </w:rPr>
        <w:t xml:space="preserve"> PRVI MAJ JER JE </w:t>
      </w:r>
      <w:r w:rsidR="00072933">
        <w:rPr>
          <w:rFonts w:cs="Calibri"/>
          <w:b/>
          <w:bCs/>
          <w:color w:val="2F5496"/>
          <w:sz w:val="32"/>
          <w:szCs w:val="32"/>
          <w:lang w:val="sr-Latn-CS"/>
        </w:rPr>
        <w:t>BRIGA O ZAPOSLENIMA NA PRVOM MESTU</w:t>
      </w:r>
    </w:p>
    <w:p w14:paraId="3E379796" w14:textId="21D5E535" w:rsidR="00186B7D" w:rsidRPr="0026142C" w:rsidRDefault="00186B7D">
      <w:pPr>
        <w:pStyle w:val="PlainText"/>
        <w:jc w:val="center"/>
        <w:rPr>
          <w:rFonts w:cs="Calibri"/>
          <w:b/>
          <w:bCs/>
          <w:color w:val="2F5496"/>
          <w:sz w:val="32"/>
          <w:szCs w:val="32"/>
          <w:lang w:val="sr-Latn-CS"/>
        </w:rPr>
      </w:pPr>
    </w:p>
    <w:p w14:paraId="748BE252" w14:textId="77777777" w:rsidR="00847CC7" w:rsidRDefault="00847CC7">
      <w:pPr>
        <w:pStyle w:val="PlainText"/>
        <w:jc w:val="both"/>
        <w:rPr>
          <w:rFonts w:cs="Calibri"/>
          <w:b/>
          <w:bCs/>
          <w:szCs w:val="22"/>
          <w:lang w:val="sr-Latn-RS"/>
        </w:rPr>
      </w:pPr>
    </w:p>
    <w:p w14:paraId="795050DA" w14:textId="4814E346" w:rsidR="00072933" w:rsidRDefault="00072933" w:rsidP="00072933">
      <w:pPr>
        <w:pStyle w:val="PlainText"/>
        <w:jc w:val="both"/>
        <w:rPr>
          <w:rFonts w:cs="Calibri"/>
          <w:b/>
          <w:bCs/>
          <w:lang w:val="sr-Latn-RS"/>
        </w:rPr>
      </w:pPr>
      <w:r w:rsidRPr="00072933">
        <w:rPr>
          <w:rFonts w:cs="Calibri"/>
          <w:b/>
          <w:bCs/>
          <w:lang w:val="sr-Latn-RS"/>
        </w:rPr>
        <w:t>Briga o zaposlenima</w:t>
      </w:r>
      <w:r w:rsidR="00FE0A5E">
        <w:rPr>
          <w:rFonts w:cs="Calibri"/>
          <w:b/>
          <w:bCs/>
          <w:lang w:val="sr-Latn-RS"/>
        </w:rPr>
        <w:t>, pored kont</w:t>
      </w:r>
      <w:r w:rsidR="0026142C">
        <w:rPr>
          <w:rFonts w:cs="Calibri"/>
          <w:b/>
          <w:bCs/>
          <w:lang w:val="sr-Latn-RS"/>
        </w:rPr>
        <w:t>i</w:t>
      </w:r>
      <w:r w:rsidR="00FE0A5E">
        <w:rPr>
          <w:rFonts w:cs="Calibri"/>
          <w:b/>
          <w:bCs/>
          <w:lang w:val="sr-Latn-RS"/>
        </w:rPr>
        <w:t>nuiranog praćenja potreba potrošača,</w:t>
      </w:r>
      <w:r w:rsidRPr="00072933">
        <w:rPr>
          <w:rFonts w:cs="Calibri"/>
          <w:b/>
          <w:bCs/>
          <w:lang w:val="sr-Latn-RS"/>
        </w:rPr>
        <w:t xml:space="preserve"> jedan je od temelja poslovanja </w:t>
      </w:r>
      <w:r w:rsidR="00FE0A5E">
        <w:rPr>
          <w:rFonts w:cs="Calibri"/>
          <w:b/>
          <w:bCs/>
          <w:lang w:val="sr-Latn-RS"/>
        </w:rPr>
        <w:t xml:space="preserve">i uspeha </w:t>
      </w:r>
      <w:r w:rsidRPr="00072933">
        <w:rPr>
          <w:rFonts w:cs="Calibri"/>
          <w:b/>
          <w:bCs/>
          <w:lang w:val="sr-Latn-RS"/>
        </w:rPr>
        <w:t xml:space="preserve">kompanije Lidl Srbija. Upravo zato, </w:t>
      </w:r>
      <w:r w:rsidR="00FE0A5E">
        <w:rPr>
          <w:rFonts w:cs="Calibri"/>
          <w:b/>
          <w:bCs/>
          <w:lang w:val="sr-Latn-RS"/>
        </w:rPr>
        <w:t xml:space="preserve">a </w:t>
      </w:r>
      <w:r w:rsidRPr="00072933">
        <w:rPr>
          <w:rFonts w:cs="Calibri"/>
          <w:b/>
          <w:bCs/>
          <w:lang w:val="sr-Latn-RS"/>
        </w:rPr>
        <w:t>povodom Međunarodnog praznika rada,</w:t>
      </w:r>
      <w:r w:rsidR="00FE0A5E">
        <w:rPr>
          <w:rFonts w:cs="Calibri"/>
          <w:b/>
          <w:bCs/>
          <w:lang w:val="sr-Latn-RS"/>
        </w:rPr>
        <w:t xml:space="preserve"> </w:t>
      </w:r>
      <w:r w:rsidRPr="00072933">
        <w:rPr>
          <w:rFonts w:cs="Calibri"/>
          <w:b/>
          <w:bCs/>
          <w:lang w:val="sr-Latn-RS"/>
        </w:rPr>
        <w:t>Lidl prodavnice neće raditi u četvrtak, 1. maja, kako bi</w:t>
      </w:r>
      <w:r w:rsidR="00FE0A5E">
        <w:rPr>
          <w:rFonts w:cs="Calibri"/>
          <w:b/>
          <w:bCs/>
          <w:lang w:val="sr-Latn-RS"/>
        </w:rPr>
        <w:t xml:space="preserve"> </w:t>
      </w:r>
      <w:r w:rsidR="0026142C">
        <w:rPr>
          <w:rFonts w:cs="Calibri"/>
          <w:b/>
          <w:bCs/>
          <w:lang w:val="sr-Latn-RS"/>
        </w:rPr>
        <w:t>prodavci</w:t>
      </w:r>
      <w:r w:rsidR="00FE0A5E">
        <w:rPr>
          <w:rFonts w:cs="Calibri"/>
          <w:b/>
          <w:bCs/>
          <w:lang w:val="sr-Latn-RS"/>
        </w:rPr>
        <w:t xml:space="preserve"> imali </w:t>
      </w:r>
      <w:r w:rsidRPr="00072933">
        <w:rPr>
          <w:rFonts w:cs="Calibri"/>
          <w:b/>
          <w:bCs/>
          <w:lang w:val="sr-Latn-RS"/>
        </w:rPr>
        <w:t xml:space="preserve">priliku da </w:t>
      </w:r>
      <w:r w:rsidR="00FE0A5E">
        <w:rPr>
          <w:rFonts w:cs="Calibri"/>
          <w:b/>
          <w:bCs/>
          <w:lang w:val="sr-Latn-RS"/>
        </w:rPr>
        <w:t xml:space="preserve">dan </w:t>
      </w:r>
      <w:r w:rsidRPr="00072933">
        <w:rPr>
          <w:rFonts w:cs="Calibri"/>
          <w:b/>
          <w:bCs/>
          <w:lang w:val="sr-Latn-RS"/>
        </w:rPr>
        <w:t>provedu sa porodicom i prijateljima.</w:t>
      </w:r>
    </w:p>
    <w:p w14:paraId="0E47ED20" w14:textId="77777777" w:rsidR="00072933" w:rsidRPr="00FE0A5E" w:rsidRDefault="00072933" w:rsidP="00072933">
      <w:pPr>
        <w:pStyle w:val="PlainText"/>
        <w:jc w:val="both"/>
        <w:rPr>
          <w:rFonts w:cs="Calibri"/>
          <w:lang w:val="sr-Latn-RS"/>
        </w:rPr>
      </w:pPr>
    </w:p>
    <w:p w14:paraId="55AE33E8" w14:textId="3463A1F7" w:rsidR="00E62D2E" w:rsidRPr="00F532A8" w:rsidRDefault="00F532A8">
      <w:pPr>
        <w:pStyle w:val="PlainText"/>
        <w:jc w:val="both"/>
        <w:rPr>
          <w:rFonts w:asciiTheme="minorHAnsi" w:hAnsiTheme="minorHAnsi" w:cstheme="minorHAnsi"/>
          <w:lang w:val="sr-Latn-CS"/>
        </w:rPr>
      </w:pPr>
      <w:r w:rsidRPr="00F532A8">
        <w:rPr>
          <w:rFonts w:asciiTheme="minorHAnsi" w:hAnsiTheme="minorHAnsi" w:cstheme="minorHAnsi"/>
          <w:lang w:val="sr-Latn-CS"/>
        </w:rPr>
        <w:t>Odlukom kompanije o neradnom danu Lidl još jednom potvrđuje strateško opredeljenje da bude poslodavac koji brine o uslovima rada, transparentnosti</w:t>
      </w:r>
      <w:r>
        <w:rPr>
          <w:rFonts w:asciiTheme="minorHAnsi" w:hAnsiTheme="minorHAnsi" w:cstheme="minorHAnsi"/>
          <w:lang w:val="sr-Latn-CS"/>
        </w:rPr>
        <w:t xml:space="preserve"> komunikacije</w:t>
      </w:r>
      <w:r w:rsidRPr="00F532A8">
        <w:rPr>
          <w:rFonts w:asciiTheme="minorHAnsi" w:hAnsiTheme="minorHAnsi" w:cstheme="minorHAnsi"/>
          <w:lang w:val="sr-Latn-CS"/>
        </w:rPr>
        <w:t xml:space="preserve">, razvoju i motivisanosti svojih zaposlenih. Smatrajući ravnotežu između poslovnog i privatnog života </w:t>
      </w:r>
      <w:r>
        <w:rPr>
          <w:rFonts w:asciiTheme="minorHAnsi" w:hAnsiTheme="minorHAnsi" w:cstheme="minorHAnsi"/>
          <w:lang w:val="sr-Latn-CS"/>
        </w:rPr>
        <w:t>temom od izuzetnog značaja, a v</w:t>
      </w:r>
      <w:r w:rsidR="00FE0A5E" w:rsidRPr="00F532A8">
        <w:rPr>
          <w:rFonts w:asciiTheme="minorHAnsi" w:hAnsiTheme="minorHAnsi" w:cstheme="minorHAnsi"/>
          <w:lang w:val="sr-Latn-CS"/>
        </w:rPr>
        <w:t xml:space="preserve">reme provedeno sa </w:t>
      </w:r>
      <w:r w:rsidR="009E6257" w:rsidRPr="00F532A8">
        <w:rPr>
          <w:rFonts w:asciiTheme="minorHAnsi" w:hAnsiTheme="minorHAnsi" w:cstheme="minorHAnsi"/>
          <w:lang w:val="sr-Latn-CS"/>
        </w:rPr>
        <w:t xml:space="preserve">najbližima </w:t>
      </w:r>
      <w:r w:rsidR="00FE0A5E" w:rsidRPr="00F532A8">
        <w:rPr>
          <w:rFonts w:asciiTheme="minorHAnsi" w:hAnsiTheme="minorHAnsi" w:cstheme="minorHAnsi"/>
          <w:lang w:val="sr-Latn-CS"/>
        </w:rPr>
        <w:t>neprocenjiv</w:t>
      </w:r>
      <w:r>
        <w:rPr>
          <w:rFonts w:asciiTheme="minorHAnsi" w:hAnsiTheme="minorHAnsi" w:cstheme="minorHAnsi"/>
          <w:lang w:val="sr-Latn-CS"/>
        </w:rPr>
        <w:t>im</w:t>
      </w:r>
      <w:r w:rsidR="00FE0A5E" w:rsidRPr="00F532A8">
        <w:rPr>
          <w:rFonts w:asciiTheme="minorHAnsi" w:hAnsiTheme="minorHAnsi" w:cstheme="minorHAnsi"/>
          <w:lang w:val="sr-Latn-CS"/>
        </w:rPr>
        <w:t xml:space="preserve">, </w:t>
      </w:r>
      <w:r>
        <w:rPr>
          <w:rFonts w:asciiTheme="minorHAnsi" w:hAnsiTheme="minorHAnsi" w:cstheme="minorHAnsi"/>
          <w:lang w:val="sr-Latn-CS"/>
        </w:rPr>
        <w:t xml:space="preserve">Lidl veruje da su </w:t>
      </w:r>
      <w:r w:rsidR="00FE0A5E" w:rsidRPr="00F532A8">
        <w:rPr>
          <w:rFonts w:asciiTheme="minorHAnsi" w:hAnsiTheme="minorHAnsi" w:cstheme="minorHAnsi"/>
          <w:lang w:val="sr-Latn-CS"/>
        </w:rPr>
        <w:t>praznici poput Prvog maja prava prilika da</w:t>
      </w:r>
      <w:r w:rsidR="009E6257" w:rsidRPr="00F532A8">
        <w:rPr>
          <w:rFonts w:asciiTheme="minorHAnsi" w:hAnsiTheme="minorHAnsi" w:cstheme="minorHAnsi"/>
          <w:lang w:val="sr-Latn-CS"/>
        </w:rPr>
        <w:t xml:space="preserve"> kompanija i na ovaj </w:t>
      </w:r>
      <w:r w:rsidR="00FE0A5E" w:rsidRPr="00F532A8">
        <w:rPr>
          <w:rFonts w:asciiTheme="minorHAnsi" w:hAnsiTheme="minorHAnsi" w:cstheme="minorHAnsi"/>
          <w:lang w:val="sr-Latn-CS"/>
        </w:rPr>
        <w:t>nači</w:t>
      </w:r>
      <w:r w:rsidR="009E6257" w:rsidRPr="00F532A8">
        <w:rPr>
          <w:rFonts w:asciiTheme="minorHAnsi" w:hAnsiTheme="minorHAnsi" w:cstheme="minorHAnsi"/>
          <w:lang w:val="sr-Latn-CS"/>
        </w:rPr>
        <w:t>n</w:t>
      </w:r>
      <w:r w:rsidR="00FE0A5E" w:rsidRPr="00F532A8">
        <w:rPr>
          <w:rFonts w:asciiTheme="minorHAnsi" w:hAnsiTheme="minorHAnsi" w:cstheme="minorHAnsi"/>
          <w:lang w:val="sr-Latn-CS"/>
        </w:rPr>
        <w:t xml:space="preserve"> </w:t>
      </w:r>
      <w:r w:rsidR="009E6257" w:rsidRPr="00F532A8">
        <w:rPr>
          <w:rFonts w:asciiTheme="minorHAnsi" w:hAnsiTheme="minorHAnsi" w:cstheme="minorHAnsi"/>
          <w:lang w:val="sr-Latn-CS"/>
        </w:rPr>
        <w:t>ukaže</w:t>
      </w:r>
      <w:r w:rsidR="00FE0A5E" w:rsidRPr="00F532A8">
        <w:rPr>
          <w:rFonts w:asciiTheme="minorHAnsi" w:hAnsiTheme="minorHAnsi" w:cstheme="minorHAnsi"/>
          <w:lang w:val="sr-Latn-CS"/>
        </w:rPr>
        <w:t xml:space="preserve"> zahvalnost za svakodnevni trud, posvećenost i energiju koju</w:t>
      </w:r>
      <w:r w:rsidR="009E6257" w:rsidRPr="00F532A8">
        <w:rPr>
          <w:rFonts w:asciiTheme="minorHAnsi" w:hAnsiTheme="minorHAnsi" w:cstheme="minorHAnsi"/>
          <w:lang w:val="sr-Latn-CS"/>
        </w:rPr>
        <w:t xml:space="preserve"> zaposleni</w:t>
      </w:r>
      <w:r w:rsidR="00FE0A5E" w:rsidRPr="00F532A8">
        <w:rPr>
          <w:rFonts w:asciiTheme="minorHAnsi" w:hAnsiTheme="minorHAnsi" w:cstheme="minorHAnsi"/>
          <w:lang w:val="sr-Latn-CS"/>
        </w:rPr>
        <w:t xml:space="preserve"> </w:t>
      </w:r>
      <w:r w:rsidR="009E6257" w:rsidRPr="00F532A8">
        <w:rPr>
          <w:rFonts w:asciiTheme="minorHAnsi" w:hAnsiTheme="minorHAnsi" w:cstheme="minorHAnsi"/>
          <w:lang w:val="sr-Latn-CS"/>
        </w:rPr>
        <w:t xml:space="preserve">svakodnevno </w:t>
      </w:r>
      <w:r w:rsidR="00FE0A5E" w:rsidRPr="00F532A8">
        <w:rPr>
          <w:rFonts w:asciiTheme="minorHAnsi" w:hAnsiTheme="minorHAnsi" w:cstheme="minorHAnsi"/>
          <w:lang w:val="sr-Latn-CS"/>
        </w:rPr>
        <w:t xml:space="preserve">ulažu. </w:t>
      </w:r>
    </w:p>
    <w:p w14:paraId="19ABA6B4" w14:textId="77777777" w:rsidR="005173E6" w:rsidRPr="00F532A8" w:rsidRDefault="005173E6" w:rsidP="005173E6">
      <w:pPr>
        <w:pStyle w:val="PlainText"/>
        <w:jc w:val="both"/>
        <w:rPr>
          <w:rFonts w:asciiTheme="minorHAnsi" w:hAnsiTheme="minorHAnsi" w:cstheme="minorHAnsi"/>
          <w:lang w:val="sr-Latn-CS"/>
        </w:rPr>
      </w:pPr>
    </w:p>
    <w:p w14:paraId="70041A73" w14:textId="574B3618" w:rsidR="00E62D2E" w:rsidRPr="00F532A8" w:rsidRDefault="00E62D2E" w:rsidP="0026142C">
      <w:pPr>
        <w:pStyle w:val="PlainText"/>
        <w:jc w:val="both"/>
        <w:rPr>
          <w:rFonts w:asciiTheme="minorHAnsi" w:hAnsiTheme="minorHAnsi" w:cstheme="minorHAnsi"/>
          <w:lang w:val="sr-Latn-CS"/>
        </w:rPr>
      </w:pPr>
      <w:r w:rsidRPr="00F532A8">
        <w:rPr>
          <w:rFonts w:asciiTheme="minorHAnsi" w:hAnsiTheme="minorHAnsi" w:cstheme="minorHAnsi"/>
          <w:lang w:val="sr-Latn-CS"/>
        </w:rPr>
        <w:t>„</w:t>
      </w:r>
      <w:r w:rsidR="00D379C6" w:rsidRPr="00D379C6">
        <w:rPr>
          <w:rFonts w:asciiTheme="minorHAnsi" w:hAnsiTheme="minorHAnsi" w:cstheme="minorHAnsi"/>
          <w:i/>
          <w:iCs/>
          <w:lang w:val="sr-Latn-CS"/>
        </w:rPr>
        <w:t>Verujemo da će zaposleni lepo provesti slobodan dan, a z</w:t>
      </w:r>
      <w:r w:rsidRPr="00E62D2E">
        <w:rPr>
          <w:rFonts w:asciiTheme="minorHAnsi" w:hAnsiTheme="minorHAnsi" w:cstheme="minorHAnsi"/>
          <w:i/>
          <w:iCs/>
          <w:lang w:val="sr-Latn-CS"/>
        </w:rPr>
        <w:t xml:space="preserve">ahvaljujemo se </w:t>
      </w:r>
      <w:r w:rsidR="00F532A8" w:rsidRPr="00D379C6">
        <w:rPr>
          <w:rFonts w:asciiTheme="minorHAnsi" w:hAnsiTheme="minorHAnsi" w:cstheme="minorHAnsi"/>
          <w:i/>
          <w:iCs/>
          <w:lang w:val="sr-Latn-CS"/>
        </w:rPr>
        <w:t>i</w:t>
      </w:r>
      <w:r w:rsidRPr="00E62D2E">
        <w:rPr>
          <w:rFonts w:asciiTheme="minorHAnsi" w:hAnsiTheme="minorHAnsi" w:cstheme="minorHAnsi"/>
          <w:i/>
          <w:iCs/>
          <w:lang w:val="sr-Latn-CS"/>
        </w:rPr>
        <w:t xml:space="preserve"> potrošačima na razumevanju što </w:t>
      </w:r>
      <w:r w:rsidR="00F532A8" w:rsidRPr="00D379C6">
        <w:rPr>
          <w:rFonts w:asciiTheme="minorHAnsi" w:hAnsiTheme="minorHAnsi" w:cstheme="minorHAnsi"/>
          <w:i/>
          <w:iCs/>
          <w:lang w:val="sr-Latn-CS"/>
        </w:rPr>
        <w:t xml:space="preserve">1. maja </w:t>
      </w:r>
      <w:r w:rsidRPr="00E62D2E">
        <w:rPr>
          <w:rFonts w:asciiTheme="minorHAnsi" w:hAnsiTheme="minorHAnsi" w:cstheme="minorHAnsi"/>
          <w:i/>
          <w:iCs/>
          <w:lang w:val="sr-Latn-CS"/>
        </w:rPr>
        <w:t xml:space="preserve">neće biti u mogućnosti da kupovinu </w:t>
      </w:r>
      <w:r w:rsidR="00F532A8" w:rsidRPr="00E62D2E">
        <w:rPr>
          <w:rFonts w:asciiTheme="minorHAnsi" w:hAnsiTheme="minorHAnsi" w:cstheme="minorHAnsi"/>
          <w:i/>
          <w:iCs/>
          <w:lang w:val="sr-Latn-CS"/>
        </w:rPr>
        <w:t xml:space="preserve">obave </w:t>
      </w:r>
      <w:r w:rsidRPr="00E62D2E">
        <w:rPr>
          <w:rFonts w:asciiTheme="minorHAnsi" w:hAnsiTheme="minorHAnsi" w:cstheme="minorHAnsi"/>
          <w:i/>
          <w:iCs/>
          <w:lang w:val="sr-Latn-CS"/>
        </w:rPr>
        <w:t>u našim prodavnicama</w:t>
      </w:r>
      <w:r w:rsidR="00F532A8" w:rsidRPr="00D379C6">
        <w:rPr>
          <w:rFonts w:asciiTheme="minorHAnsi" w:hAnsiTheme="minorHAnsi" w:cstheme="minorHAnsi"/>
          <w:i/>
          <w:iCs/>
          <w:lang w:val="sr-Latn-CS"/>
        </w:rPr>
        <w:t xml:space="preserve"> i pozivamo ih da iskoriste redovno radno vreme do 30. aprila kako bi se pripremili za predstojeće praznike</w:t>
      </w:r>
      <w:r w:rsidRPr="00D379C6">
        <w:rPr>
          <w:rFonts w:asciiTheme="minorHAnsi" w:hAnsiTheme="minorHAnsi" w:cstheme="minorHAnsi"/>
          <w:i/>
          <w:iCs/>
          <w:lang w:val="sr-Latn-CS"/>
        </w:rPr>
        <w:t>.</w:t>
      </w:r>
      <w:r w:rsidR="00D379C6">
        <w:rPr>
          <w:rFonts w:asciiTheme="minorHAnsi" w:hAnsiTheme="minorHAnsi" w:cstheme="minorHAnsi"/>
          <w:i/>
          <w:iCs/>
          <w:lang w:val="sr-Latn-CS"/>
        </w:rPr>
        <w:t xml:space="preserve"> P</w:t>
      </w:r>
      <w:r w:rsidRPr="00E62D2E">
        <w:rPr>
          <w:rFonts w:asciiTheme="minorHAnsi" w:hAnsiTheme="minorHAnsi" w:cstheme="minorHAnsi"/>
          <w:i/>
          <w:iCs/>
          <w:lang w:val="sr-Latn-CS"/>
        </w:rPr>
        <w:t xml:space="preserve">odrška </w:t>
      </w:r>
      <w:r w:rsidR="00D379C6">
        <w:rPr>
          <w:rFonts w:asciiTheme="minorHAnsi" w:hAnsiTheme="minorHAnsi" w:cstheme="minorHAnsi"/>
          <w:i/>
          <w:iCs/>
          <w:lang w:val="sr-Latn-CS"/>
        </w:rPr>
        <w:t xml:space="preserve">kupaca </w:t>
      </w:r>
      <w:r w:rsidRPr="00E62D2E">
        <w:rPr>
          <w:rFonts w:asciiTheme="minorHAnsi" w:hAnsiTheme="minorHAnsi" w:cstheme="minorHAnsi"/>
          <w:i/>
          <w:iCs/>
          <w:lang w:val="sr-Latn-CS"/>
        </w:rPr>
        <w:t xml:space="preserve">nam </w:t>
      </w:r>
      <w:r w:rsidR="00D379C6">
        <w:rPr>
          <w:rFonts w:asciiTheme="minorHAnsi" w:hAnsiTheme="minorHAnsi" w:cstheme="minorHAnsi"/>
          <w:i/>
          <w:iCs/>
          <w:lang w:val="sr-Latn-CS"/>
        </w:rPr>
        <w:t xml:space="preserve">za ovakve odluke izuzetno </w:t>
      </w:r>
      <w:r w:rsidRPr="00E62D2E">
        <w:rPr>
          <w:rFonts w:asciiTheme="minorHAnsi" w:hAnsiTheme="minorHAnsi" w:cstheme="minorHAnsi"/>
          <w:i/>
          <w:iCs/>
          <w:lang w:val="sr-Latn-CS"/>
        </w:rPr>
        <w:t>znači i dodatno potvrđuje vrednost koju zajednički gradimo –</w:t>
      </w:r>
      <w:r w:rsidR="00D379C6" w:rsidRPr="00D379C6">
        <w:rPr>
          <w:rFonts w:asciiTheme="minorHAnsi" w:hAnsiTheme="minorHAnsi" w:cstheme="minorHAnsi"/>
          <w:i/>
          <w:iCs/>
          <w:lang w:val="sr-Latn-CS"/>
        </w:rPr>
        <w:t xml:space="preserve"> poštovanje </w:t>
      </w:r>
      <w:r w:rsidRPr="00E62D2E">
        <w:rPr>
          <w:rFonts w:asciiTheme="minorHAnsi" w:hAnsiTheme="minorHAnsi" w:cstheme="minorHAnsi"/>
          <w:i/>
          <w:iCs/>
          <w:lang w:val="sr-Latn-CS"/>
        </w:rPr>
        <w:t>rada i ljudi</w:t>
      </w:r>
      <w:r w:rsidRPr="00F532A8">
        <w:rPr>
          <w:rFonts w:asciiTheme="minorHAnsi" w:hAnsiTheme="minorHAnsi" w:cstheme="minorHAnsi"/>
          <w:lang w:val="sr-Latn-CS"/>
        </w:rPr>
        <w:t xml:space="preserve">“, kaže </w:t>
      </w:r>
      <w:r w:rsidRPr="00D379C6">
        <w:rPr>
          <w:rFonts w:asciiTheme="minorHAnsi" w:hAnsiTheme="minorHAnsi" w:cstheme="minorHAnsi"/>
          <w:b/>
          <w:bCs/>
          <w:lang w:val="sr-Latn-CS"/>
        </w:rPr>
        <w:t>Marija Kojčić, rukovodilac sektora Corporate Affairs u Lidlu Srbija</w:t>
      </w:r>
      <w:r w:rsidRPr="00F532A8">
        <w:rPr>
          <w:rFonts w:asciiTheme="minorHAnsi" w:hAnsiTheme="minorHAnsi" w:cstheme="minorHAnsi"/>
          <w:lang w:val="sr-Latn-CS"/>
        </w:rPr>
        <w:t xml:space="preserve">. </w:t>
      </w:r>
    </w:p>
    <w:p w14:paraId="17CD40D4" w14:textId="77777777" w:rsidR="005A190E" w:rsidRPr="00F532A8" w:rsidRDefault="005A190E" w:rsidP="00F532A8">
      <w:pPr>
        <w:pStyle w:val="PlainText"/>
        <w:jc w:val="both"/>
        <w:rPr>
          <w:rFonts w:asciiTheme="minorHAnsi" w:hAnsiTheme="minorHAnsi" w:cstheme="minorHAnsi"/>
          <w:lang w:val="sr-Latn-CS"/>
        </w:rPr>
      </w:pPr>
    </w:p>
    <w:p w14:paraId="73AB5435" w14:textId="77777777" w:rsidR="005A190E" w:rsidRPr="005A190E" w:rsidRDefault="005A190E" w:rsidP="0026142C">
      <w:pPr>
        <w:pStyle w:val="PlainText"/>
        <w:jc w:val="both"/>
        <w:rPr>
          <w:rFonts w:asciiTheme="minorHAnsi" w:hAnsiTheme="minorHAnsi" w:cstheme="minorHAnsi"/>
          <w:lang w:val="sr-Latn-CS"/>
        </w:rPr>
      </w:pPr>
      <w:r w:rsidRPr="005A190E">
        <w:rPr>
          <w:rFonts w:asciiTheme="minorHAnsi" w:hAnsiTheme="minorHAnsi" w:cstheme="minorHAnsi"/>
          <w:lang w:val="sr-Latn-CS"/>
        </w:rPr>
        <w:t xml:space="preserve">Povodom predstojećeg Međunarodnog praznika rada, Lidl prodavnice neće raditi u četvrtak, 1. maja, dok će od 2. maja potrošači moći da obave svoju kupovinu prema redovnom radnom vremenu prodavnica. </w:t>
      </w:r>
    </w:p>
    <w:p w14:paraId="0ECA619B" w14:textId="77777777" w:rsidR="005A190E" w:rsidRPr="005A190E" w:rsidRDefault="005A190E" w:rsidP="005A190E">
      <w:pPr>
        <w:pStyle w:val="PlainText"/>
        <w:rPr>
          <w:rFonts w:cs="Calibri"/>
          <w:lang w:val="sr-Latn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5"/>
        <w:gridCol w:w="2250"/>
      </w:tblGrid>
      <w:tr w:rsidR="005A190E" w:rsidRPr="005A190E" w14:paraId="09E1BCF0" w14:textId="77777777" w:rsidTr="0026142C">
        <w:trPr>
          <w:jc w:val="center"/>
        </w:trPr>
        <w:tc>
          <w:tcPr>
            <w:tcW w:w="985" w:type="dxa"/>
          </w:tcPr>
          <w:p w14:paraId="050F1D9A" w14:textId="77777777" w:rsidR="005A190E" w:rsidRPr="005A190E" w:rsidRDefault="005A190E" w:rsidP="005A190E">
            <w:pPr>
              <w:pStyle w:val="PlainText"/>
              <w:rPr>
                <w:rFonts w:cs="Calibri"/>
                <w:lang w:val="sr-Latn-RS"/>
              </w:rPr>
            </w:pPr>
            <w:r w:rsidRPr="005A190E">
              <w:rPr>
                <w:rFonts w:cs="Calibri"/>
                <w:lang w:val="sr-Latn-RS"/>
              </w:rPr>
              <w:t>30. april</w:t>
            </w:r>
          </w:p>
        </w:tc>
        <w:tc>
          <w:tcPr>
            <w:tcW w:w="2250" w:type="dxa"/>
          </w:tcPr>
          <w:p w14:paraId="2FEF4974" w14:textId="77777777" w:rsidR="005A190E" w:rsidRPr="005A190E" w:rsidRDefault="005A190E" w:rsidP="005A190E">
            <w:pPr>
              <w:pStyle w:val="PlainText"/>
              <w:rPr>
                <w:rFonts w:cs="Calibri"/>
                <w:lang w:val="sr-Latn-RS"/>
              </w:rPr>
            </w:pPr>
            <w:r w:rsidRPr="005A190E">
              <w:rPr>
                <w:rFonts w:cs="Calibri"/>
                <w:lang w:val="sr-Latn-RS"/>
              </w:rPr>
              <w:t>Redovno radno vreme</w:t>
            </w:r>
          </w:p>
        </w:tc>
      </w:tr>
      <w:tr w:rsidR="005A190E" w:rsidRPr="005A190E" w14:paraId="07222D8F" w14:textId="77777777" w:rsidTr="0026142C">
        <w:trPr>
          <w:jc w:val="center"/>
        </w:trPr>
        <w:tc>
          <w:tcPr>
            <w:tcW w:w="985" w:type="dxa"/>
          </w:tcPr>
          <w:p w14:paraId="3419F5D7" w14:textId="77777777" w:rsidR="005A190E" w:rsidRPr="005A190E" w:rsidRDefault="005A190E" w:rsidP="005A190E">
            <w:pPr>
              <w:pStyle w:val="PlainText"/>
              <w:rPr>
                <w:rFonts w:cs="Calibri"/>
                <w:lang w:val="sr-Latn-RS"/>
              </w:rPr>
            </w:pPr>
            <w:r w:rsidRPr="005A190E">
              <w:rPr>
                <w:rFonts w:cs="Calibri"/>
                <w:lang w:val="sr-Latn-RS"/>
              </w:rPr>
              <w:t>1. maj</w:t>
            </w:r>
          </w:p>
        </w:tc>
        <w:tc>
          <w:tcPr>
            <w:tcW w:w="2250" w:type="dxa"/>
          </w:tcPr>
          <w:p w14:paraId="62F90ADA" w14:textId="77777777" w:rsidR="005A190E" w:rsidRPr="005A190E" w:rsidRDefault="005A190E" w:rsidP="005A190E">
            <w:pPr>
              <w:pStyle w:val="PlainText"/>
              <w:rPr>
                <w:rFonts w:cs="Calibri"/>
                <w:lang w:val="sr-Latn-RS"/>
              </w:rPr>
            </w:pPr>
            <w:r w:rsidRPr="005A190E">
              <w:rPr>
                <w:rFonts w:cs="Calibri"/>
                <w:lang w:val="sr-Latn-RS"/>
              </w:rPr>
              <w:t>Zatvoreno</w:t>
            </w:r>
          </w:p>
        </w:tc>
      </w:tr>
      <w:tr w:rsidR="005A190E" w:rsidRPr="005A190E" w14:paraId="5FB1486A" w14:textId="77777777" w:rsidTr="0026142C">
        <w:trPr>
          <w:jc w:val="center"/>
        </w:trPr>
        <w:tc>
          <w:tcPr>
            <w:tcW w:w="985" w:type="dxa"/>
          </w:tcPr>
          <w:p w14:paraId="453A6AB1" w14:textId="77777777" w:rsidR="005A190E" w:rsidRPr="005A190E" w:rsidRDefault="005A190E" w:rsidP="005A190E">
            <w:pPr>
              <w:pStyle w:val="PlainText"/>
              <w:rPr>
                <w:rFonts w:cs="Calibri"/>
                <w:lang w:val="sr-Latn-RS"/>
              </w:rPr>
            </w:pPr>
            <w:r w:rsidRPr="005A190E">
              <w:rPr>
                <w:rFonts w:cs="Calibri"/>
                <w:lang w:val="sr-Latn-RS"/>
              </w:rPr>
              <w:t>2. maj</w:t>
            </w:r>
          </w:p>
        </w:tc>
        <w:tc>
          <w:tcPr>
            <w:tcW w:w="2250" w:type="dxa"/>
          </w:tcPr>
          <w:p w14:paraId="6D1BD46D" w14:textId="77777777" w:rsidR="005A190E" w:rsidRPr="005A190E" w:rsidRDefault="005A190E" w:rsidP="005A190E">
            <w:pPr>
              <w:pStyle w:val="PlainText"/>
              <w:rPr>
                <w:rFonts w:cs="Calibri"/>
                <w:lang w:val="sr-Latn-RS"/>
              </w:rPr>
            </w:pPr>
            <w:r w:rsidRPr="005A190E">
              <w:rPr>
                <w:rFonts w:cs="Calibri"/>
                <w:lang w:val="sr-Latn-RS"/>
              </w:rPr>
              <w:t>Redovno radno vreme</w:t>
            </w:r>
          </w:p>
        </w:tc>
      </w:tr>
    </w:tbl>
    <w:p w14:paraId="532DC86D" w14:textId="77777777" w:rsidR="005A190E" w:rsidRDefault="005A190E" w:rsidP="00E62D2E">
      <w:pPr>
        <w:pStyle w:val="PlainText"/>
        <w:rPr>
          <w:rFonts w:cs="Calibri"/>
          <w:lang w:val="sr-Latn-RS"/>
        </w:rPr>
      </w:pPr>
    </w:p>
    <w:p w14:paraId="1E542977" w14:textId="4C422962" w:rsidR="005A190E" w:rsidRPr="00E62D2E" w:rsidRDefault="005A190E" w:rsidP="00E62D2E">
      <w:pPr>
        <w:pStyle w:val="PlainText"/>
        <w:rPr>
          <w:rFonts w:cs="Calibri"/>
          <w:b/>
          <w:bCs/>
          <w:lang w:val="sr-Latn-RS"/>
        </w:rPr>
      </w:pPr>
      <w:r w:rsidRPr="005A190E">
        <w:rPr>
          <w:rFonts w:cs="Calibri"/>
          <w:b/>
          <w:bCs/>
          <w:lang w:val="sr-Latn-RS"/>
        </w:rPr>
        <w:t xml:space="preserve">Lidl kao poslodavac </w:t>
      </w:r>
    </w:p>
    <w:p w14:paraId="10C85225" w14:textId="77777777" w:rsidR="00E62D2E" w:rsidRDefault="00E62D2E" w:rsidP="005173E6">
      <w:pPr>
        <w:pStyle w:val="PlainText"/>
        <w:jc w:val="both"/>
        <w:rPr>
          <w:rFonts w:cs="Calibri"/>
          <w:szCs w:val="22"/>
          <w:lang w:val="sr-Latn-RS"/>
        </w:rPr>
      </w:pPr>
    </w:p>
    <w:p w14:paraId="46AA234E" w14:textId="751D2E3E" w:rsidR="009E6257" w:rsidRDefault="009E6257" w:rsidP="0026142C">
      <w:pPr>
        <w:pStyle w:val="PlainText"/>
        <w:jc w:val="both"/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Latn-RS"/>
        </w:rPr>
        <w:t xml:space="preserve">Kompanija </w:t>
      </w:r>
      <w:r w:rsidRPr="00E948C8">
        <w:rPr>
          <w:rFonts w:asciiTheme="minorHAnsi" w:hAnsiTheme="minorHAnsi" w:cstheme="minorHAnsi"/>
          <w:lang w:val="sr-Latn-RS"/>
        </w:rPr>
        <w:t xml:space="preserve">Lidl Srbija </w:t>
      </w:r>
      <w:r>
        <w:rPr>
          <w:rFonts w:asciiTheme="minorHAnsi" w:hAnsiTheme="minorHAnsi" w:cstheme="minorHAnsi"/>
          <w:lang w:val="sr-Latn-RS"/>
        </w:rPr>
        <w:t xml:space="preserve">poznata je po tome što </w:t>
      </w:r>
      <w:r w:rsidRPr="00E948C8">
        <w:rPr>
          <w:rFonts w:asciiTheme="minorHAnsi" w:hAnsiTheme="minorHAnsi" w:cstheme="minorHAnsi"/>
          <w:lang w:val="sr-Latn-RS"/>
        </w:rPr>
        <w:t xml:space="preserve">nudi </w:t>
      </w:r>
      <w:r>
        <w:rPr>
          <w:rFonts w:asciiTheme="minorHAnsi" w:hAnsiTheme="minorHAnsi" w:cstheme="minorHAnsi"/>
          <w:lang w:val="sr-Latn-RS"/>
        </w:rPr>
        <w:t xml:space="preserve">konkurentne </w:t>
      </w:r>
      <w:r w:rsidRPr="00E948C8">
        <w:rPr>
          <w:rFonts w:asciiTheme="minorHAnsi" w:hAnsiTheme="minorHAnsi" w:cstheme="minorHAnsi"/>
          <w:lang w:val="sr-Latn-RS"/>
        </w:rPr>
        <w:t>uslove rada i brine o svojim zaposlenima kroz jasno definisane</w:t>
      </w:r>
      <w:r>
        <w:rPr>
          <w:rFonts w:asciiTheme="minorHAnsi" w:hAnsiTheme="minorHAnsi" w:cstheme="minorHAnsi"/>
          <w:lang w:val="sr-Latn-RS"/>
        </w:rPr>
        <w:t xml:space="preserve"> HR</w:t>
      </w:r>
      <w:r w:rsidRPr="00E948C8">
        <w:rPr>
          <w:rFonts w:asciiTheme="minorHAnsi" w:hAnsiTheme="minorHAnsi" w:cstheme="minorHAnsi"/>
          <w:lang w:val="sr-Latn-RS"/>
        </w:rPr>
        <w:t xml:space="preserve"> procese i jednak tretman</w:t>
      </w:r>
      <w:r>
        <w:rPr>
          <w:rFonts w:asciiTheme="minorHAnsi" w:hAnsiTheme="minorHAnsi" w:cstheme="minorHAnsi"/>
          <w:lang w:val="sr-Latn-CS"/>
        </w:rPr>
        <w:t xml:space="preserve">. Lidl je na tržištu rada prepoznat </w:t>
      </w:r>
      <w:r w:rsidRPr="009E6257">
        <w:rPr>
          <w:rFonts w:asciiTheme="minorHAnsi" w:hAnsiTheme="minorHAnsi" w:cstheme="minorHAnsi"/>
          <w:lang w:val="sr-Latn-CS"/>
        </w:rPr>
        <w:t xml:space="preserve">po </w:t>
      </w:r>
      <w:r>
        <w:rPr>
          <w:rFonts w:asciiTheme="minorHAnsi" w:hAnsiTheme="minorHAnsi" w:cstheme="minorHAnsi"/>
          <w:lang w:val="sr-Latn-CS"/>
        </w:rPr>
        <w:t xml:space="preserve">izuzetno </w:t>
      </w:r>
      <w:r w:rsidRPr="009E6257">
        <w:rPr>
          <w:rFonts w:asciiTheme="minorHAnsi" w:hAnsiTheme="minorHAnsi" w:cstheme="minorHAnsi"/>
          <w:lang w:val="sr-Latn-CS"/>
        </w:rPr>
        <w:t xml:space="preserve">konkurentnim uslovima rada, a </w:t>
      </w:r>
      <w:r>
        <w:rPr>
          <w:rFonts w:asciiTheme="minorHAnsi" w:hAnsiTheme="minorHAnsi" w:cstheme="minorHAnsi"/>
          <w:lang w:val="sr-Latn-CS"/>
        </w:rPr>
        <w:t xml:space="preserve">ove godine je </w:t>
      </w:r>
      <w:r w:rsidRPr="009E6257">
        <w:rPr>
          <w:rFonts w:asciiTheme="minorHAnsi" w:hAnsiTheme="minorHAnsi" w:cstheme="minorHAnsi"/>
          <w:lang w:val="sr-Latn-CS"/>
        </w:rPr>
        <w:t xml:space="preserve">unapređena i paleta benefita koju </w:t>
      </w:r>
      <w:r>
        <w:rPr>
          <w:rFonts w:asciiTheme="minorHAnsi" w:hAnsiTheme="minorHAnsi" w:cstheme="minorHAnsi"/>
          <w:lang w:val="sr-Latn-CS"/>
        </w:rPr>
        <w:t xml:space="preserve">kompanija </w:t>
      </w:r>
      <w:r w:rsidRPr="009E6257">
        <w:rPr>
          <w:rFonts w:asciiTheme="minorHAnsi" w:hAnsiTheme="minorHAnsi" w:cstheme="minorHAnsi"/>
          <w:lang w:val="sr-Latn-CS"/>
        </w:rPr>
        <w:t>nudi svojim zaposlenima.</w:t>
      </w:r>
    </w:p>
    <w:p w14:paraId="0FC80B1A" w14:textId="77777777" w:rsidR="009E6257" w:rsidRPr="009E6257" w:rsidRDefault="009E6257" w:rsidP="0026142C">
      <w:pPr>
        <w:pStyle w:val="PlainText"/>
        <w:jc w:val="both"/>
        <w:rPr>
          <w:rFonts w:asciiTheme="minorHAnsi" w:hAnsiTheme="minorHAnsi" w:cstheme="minorHAnsi"/>
          <w:lang w:val="sr-Latn-CS"/>
        </w:rPr>
      </w:pPr>
    </w:p>
    <w:p w14:paraId="0819424D" w14:textId="77777777" w:rsidR="009E6257" w:rsidRPr="009E6257" w:rsidRDefault="009E6257" w:rsidP="0026142C">
      <w:pPr>
        <w:pStyle w:val="PlainText"/>
        <w:jc w:val="both"/>
        <w:rPr>
          <w:rFonts w:asciiTheme="minorHAnsi" w:hAnsiTheme="minorHAnsi" w:cstheme="minorHAnsi"/>
          <w:lang w:val="sr-Latn-CS"/>
        </w:rPr>
      </w:pPr>
      <w:r w:rsidRPr="009E6257">
        <w:rPr>
          <w:rFonts w:asciiTheme="minorHAnsi" w:hAnsiTheme="minorHAnsi" w:cstheme="minorHAnsi"/>
          <w:lang w:val="sr-Latn-CS"/>
        </w:rPr>
        <w:t>Povećanje plata, jednokratne isplate, kartice za zaposlene u vrednosti do 50.000 dinara godišnje, bonus sistemi nagrađivanja, dodaci za godišnji odmor, privatno zdravstveno osiguranje i program podrške za zaposlene EAP (Employee Assistance Program) kroz koji zaposleni besplatno dobijaju poverljive usluge savetovanja od strane eksperata iz oblasti prava, finansija i psihologije, samo su neki od benefita koje imaju zaposleni u Lidlu.</w:t>
      </w:r>
    </w:p>
    <w:p w14:paraId="09E6657C" w14:textId="77777777" w:rsidR="00A5405D" w:rsidRDefault="00A5405D" w:rsidP="005173E6">
      <w:pPr>
        <w:pStyle w:val="PlainText"/>
        <w:jc w:val="both"/>
        <w:rPr>
          <w:rFonts w:asciiTheme="minorHAnsi" w:hAnsiTheme="minorHAnsi" w:cstheme="minorHAnsi"/>
          <w:lang w:val="sr-Latn-RS"/>
        </w:rPr>
      </w:pPr>
    </w:p>
    <w:p w14:paraId="2D18A26B" w14:textId="67C634E8" w:rsidR="00AA5C7D" w:rsidRPr="005173E6" w:rsidRDefault="00AA5C7D" w:rsidP="005173E6">
      <w:pPr>
        <w:pStyle w:val="PlainText"/>
        <w:jc w:val="both"/>
        <w:rPr>
          <w:rFonts w:cs="Calibri"/>
          <w:szCs w:val="22"/>
          <w:lang w:val="sr-Latn-RS"/>
        </w:rPr>
      </w:pPr>
      <w:r w:rsidRPr="00AA5C7D">
        <w:rPr>
          <w:rFonts w:cs="Calibri"/>
          <w:szCs w:val="22"/>
          <w:lang w:val="sr-Latn-RS"/>
        </w:rPr>
        <w:lastRenderedPageBreak/>
        <w:t xml:space="preserve">Sva aktuelna radna vremena i promene, mogu se pratiti na zvaničnoj stranici kompanije Lidl Srbija, na </w:t>
      </w:r>
      <w:r w:rsidR="003C12AF" w:rsidRPr="003C12AF">
        <w:rPr>
          <w:rFonts w:cs="Calibri"/>
          <w:szCs w:val="22"/>
          <w:lang w:val="sr-Latn-RS"/>
        </w:rPr>
        <w:t>sajtu kompanije</w:t>
      </w:r>
      <w:r w:rsidR="003C12AF">
        <w:rPr>
          <w:rFonts w:cs="Calibri"/>
          <w:szCs w:val="22"/>
          <w:lang w:val="sr-Latn-RS"/>
        </w:rPr>
        <w:t xml:space="preserve">: </w:t>
      </w:r>
      <w:r w:rsidR="00074D2B" w:rsidRPr="00074D2B">
        <w:rPr>
          <w:rFonts w:cs="Calibri"/>
          <w:szCs w:val="22"/>
          <w:lang w:val="sr-Latn-RS"/>
        </w:rPr>
        <w:t>www.lidl.rs</w:t>
      </w:r>
    </w:p>
    <w:p w14:paraId="3E9A32F4" w14:textId="77777777" w:rsidR="0026142C" w:rsidRDefault="0026142C">
      <w:pPr>
        <w:pStyle w:val="PlainText"/>
        <w:rPr>
          <w:rFonts w:cs="Calibri"/>
          <w:b/>
          <w:bCs/>
          <w:color w:val="44546A"/>
          <w:lang w:val="sr-Latn-RS"/>
        </w:rPr>
      </w:pPr>
    </w:p>
    <w:p w14:paraId="3E37979C" w14:textId="118E9CB0" w:rsidR="00186B7D" w:rsidRPr="00B43498" w:rsidRDefault="00673B50">
      <w:pPr>
        <w:pStyle w:val="PlainText"/>
        <w:rPr>
          <w:rFonts w:cs="Calibri"/>
          <w:b/>
          <w:bCs/>
          <w:color w:val="44546A"/>
          <w:lang w:val="sr-Latn-RS"/>
        </w:rPr>
      </w:pPr>
      <w:r>
        <w:rPr>
          <w:rFonts w:cs="Calibri"/>
          <w:b/>
          <w:bCs/>
          <w:color w:val="44546A"/>
          <w:lang w:val="sr-Latn-RS"/>
        </w:rPr>
        <w:t xml:space="preserve">O </w:t>
      </w:r>
      <w:r w:rsidR="00CF5A86" w:rsidRPr="00B43498">
        <w:rPr>
          <w:rFonts w:cs="Calibri"/>
          <w:b/>
          <w:bCs/>
          <w:color w:val="44546A"/>
          <w:lang w:val="sr-Latn-RS"/>
        </w:rPr>
        <w:t>Lidlu</w:t>
      </w:r>
    </w:p>
    <w:p w14:paraId="3E37979D" w14:textId="77777777" w:rsidR="00186B7D" w:rsidRPr="00B43498" w:rsidRDefault="00CF5A86">
      <w:pPr>
        <w:suppressAutoHyphens w:val="0"/>
        <w:spacing w:before="120" w:after="160" w:line="288" w:lineRule="auto"/>
        <w:jc w:val="both"/>
        <w:textAlignment w:val="auto"/>
        <w:rPr>
          <w:lang w:val="sr-Latn-RS"/>
        </w:rPr>
      </w:pPr>
      <w:r w:rsidRPr="00B43498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3E37979E" w14:textId="77777777" w:rsidR="00186B7D" w:rsidRDefault="00CF5A86">
      <w:pPr>
        <w:suppressAutoHyphens w:val="0"/>
        <w:spacing w:before="120" w:after="160" w:line="288" w:lineRule="auto"/>
        <w:jc w:val="both"/>
        <w:textAlignment w:val="auto"/>
      </w:pPr>
      <w:r w:rsidRPr="00B43498">
        <w:rPr>
          <w:lang w:val="sr-Latn-RS"/>
        </w:rPr>
        <w:t xml:space="preserve">Lidl je u Srbiji svoje prve prodavnice otvorio u oktobru 2018. godine i trenutno ima 77 prodavnica u 44 grada širom zemlje. Imamo dugoročne planove sa ciljem da potrošačima širom Srbije ponudimo jedinstveno iskustvo kupovine i najbolji odnos cene i kvaliteta, po čemu smo prepoznati u svetu. </w:t>
      </w:r>
      <w:r>
        <w:t xml:space="preserve">Na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sertifikovanja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bookmarkStart w:id="0" w:name="_Hlk185580736"/>
      <w:r>
        <w:t xml:space="preserve">Top Employers Institute </w:t>
      </w:r>
      <w:bookmarkEnd w:id="0"/>
      <w:r>
        <w:t xml:space="preserve">za </w:t>
      </w:r>
      <w:proofErr w:type="spellStart"/>
      <w:r>
        <w:t>najboljeg</w:t>
      </w:r>
      <w:proofErr w:type="spellEnd"/>
      <w:r>
        <w:t xml:space="preserve"> </w:t>
      </w:r>
      <w:proofErr w:type="spellStart"/>
      <w:r>
        <w:t>poslodavca</w:t>
      </w:r>
      <w:proofErr w:type="spellEnd"/>
      <w:r>
        <w:t xml:space="preserve">, </w:t>
      </w:r>
      <w:bookmarkStart w:id="1" w:name="_Hlk185592342"/>
      <w:r>
        <w:t xml:space="preserve">Lidl je </w:t>
      </w:r>
      <w:proofErr w:type="spellStart"/>
      <w:r>
        <w:t>nosilac</w:t>
      </w:r>
      <w:proofErr w:type="spellEnd"/>
      <w:r>
        <w:t xml:space="preserve"> </w:t>
      </w:r>
      <w:proofErr w:type="spellStart"/>
      <w:r>
        <w:t>sertifikata</w:t>
      </w:r>
      <w:proofErr w:type="spellEnd"/>
      <w:r>
        <w:t xml:space="preserve"> „Top Employer Serbia“ </w:t>
      </w:r>
      <w:proofErr w:type="spellStart"/>
      <w:r>
        <w:t>petu</w:t>
      </w:r>
      <w:proofErr w:type="spellEnd"/>
      <w:r>
        <w:t xml:space="preserve"> </w:t>
      </w:r>
      <w:proofErr w:type="spellStart"/>
      <w:r>
        <w:t>godinu</w:t>
      </w:r>
      <w:proofErr w:type="spellEnd"/>
      <w:r>
        <w:t xml:space="preserve"> </w:t>
      </w:r>
      <w:proofErr w:type="spellStart"/>
      <w:r>
        <w:t>zaredom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bookmarkStart w:id="2" w:name="_Hlk185592109"/>
      <w:r>
        <w:t>„Top Employer Europe”</w:t>
      </w:r>
      <w:bookmarkStart w:id="3" w:name="_Hlk185580521"/>
      <w:r>
        <w:t xml:space="preserve"> </w:t>
      </w:r>
      <w:proofErr w:type="spellStart"/>
      <w:r>
        <w:t>osmu</w:t>
      </w:r>
      <w:proofErr w:type="spellEnd"/>
      <w:r>
        <w:t xml:space="preserve"> </w:t>
      </w:r>
      <w:proofErr w:type="spellStart"/>
      <w:r>
        <w:t>godinu</w:t>
      </w:r>
      <w:proofErr w:type="spellEnd"/>
      <w:r>
        <w:t xml:space="preserve"> </w:t>
      </w:r>
      <w:proofErr w:type="spellStart"/>
      <w:r>
        <w:t>zaredom</w:t>
      </w:r>
      <w:bookmarkEnd w:id="3"/>
      <w:proofErr w:type="spellEnd"/>
      <w:r>
        <w:t>.</w:t>
      </w:r>
      <w:bookmarkEnd w:id="1"/>
      <w:bookmarkEnd w:id="2"/>
      <w:r>
        <w:t xml:space="preserve"> </w:t>
      </w:r>
      <w:proofErr w:type="spellStart"/>
      <w:r>
        <w:t>Dodatno</w:t>
      </w:r>
      <w:proofErr w:type="spellEnd"/>
      <w:r>
        <w:t xml:space="preserve">, u </w:t>
      </w:r>
      <w:proofErr w:type="spellStart"/>
      <w:r>
        <w:t>nezavisnim</w:t>
      </w:r>
      <w:proofErr w:type="spellEnd"/>
      <w:r>
        <w:t xml:space="preserve"> </w:t>
      </w:r>
      <w:proofErr w:type="spellStart"/>
      <w:r>
        <w:t>istraživanjima</w:t>
      </w:r>
      <w:proofErr w:type="spellEnd"/>
      <w:r>
        <w:t xml:space="preserve">, </w:t>
      </w:r>
      <w:proofErr w:type="spellStart"/>
      <w:r>
        <w:t>potrošači</w:t>
      </w:r>
      <w:proofErr w:type="spellEnd"/>
      <w:r>
        <w:t xml:space="preserve"> u </w:t>
      </w:r>
      <w:proofErr w:type="spellStart"/>
      <w:r>
        <w:t>Srbiji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Lidl </w:t>
      </w:r>
      <w:proofErr w:type="spellStart"/>
      <w:r>
        <w:t>odabrali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„</w:t>
      </w:r>
      <w:proofErr w:type="spellStart"/>
      <w:r>
        <w:t>Izabranu</w:t>
      </w:r>
      <w:proofErr w:type="spellEnd"/>
      <w:r>
        <w:t xml:space="preserve"> </w:t>
      </w:r>
      <w:proofErr w:type="spellStart"/>
      <w:r>
        <w:t>prodavnicu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“, </w:t>
      </w:r>
      <w:proofErr w:type="spellStart"/>
      <w:r>
        <w:t>pečat</w:t>
      </w:r>
      <w:proofErr w:type="spellEnd"/>
      <w:r>
        <w:t xml:space="preserve"> koji </w:t>
      </w:r>
      <w:proofErr w:type="spellStart"/>
      <w:r>
        <w:t>dodeljuje</w:t>
      </w:r>
      <w:proofErr w:type="spellEnd"/>
      <w:r>
        <w:t xml:space="preserve"> </w:t>
      </w:r>
      <w:proofErr w:type="spellStart"/>
      <w:r>
        <w:t>organizacija</w:t>
      </w:r>
      <w:proofErr w:type="spellEnd"/>
      <w:r>
        <w:t xml:space="preserve"> „</w:t>
      </w:r>
      <w:proofErr w:type="spellStart"/>
      <w:r>
        <w:t>Izabran</w:t>
      </w:r>
      <w:proofErr w:type="spellEnd"/>
      <w:r>
        <w:t xml:space="preserve"> </w:t>
      </w:r>
      <w:proofErr w:type="spellStart"/>
      <w:r>
        <w:t>proizvod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“, </w:t>
      </w:r>
      <w:proofErr w:type="spellStart"/>
      <w:r>
        <w:t>dok</w:t>
      </w:r>
      <w:proofErr w:type="spellEnd"/>
      <w:r>
        <w:t xml:space="preserve"> je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reprezentativnog</w:t>
      </w:r>
      <w:proofErr w:type="spellEnd"/>
      <w:r>
        <w:t xml:space="preserve"> </w:t>
      </w:r>
      <w:proofErr w:type="spellStart"/>
      <w:r>
        <w:t>uzorka</w:t>
      </w:r>
      <w:proofErr w:type="spellEnd"/>
      <w:r>
        <w:t xml:space="preserve"> Lidl u </w:t>
      </w:r>
      <w:proofErr w:type="spellStart"/>
      <w:r>
        <w:t>sklopu</w:t>
      </w:r>
      <w:proofErr w:type="spellEnd"/>
      <w:r>
        <w:t xml:space="preserve"> </w:t>
      </w:r>
      <w:proofErr w:type="spellStart"/>
      <w:r>
        <w:t>kampanje</w:t>
      </w:r>
      <w:proofErr w:type="spellEnd"/>
      <w:r>
        <w:t xml:space="preserve"> „Najbolje u </w:t>
      </w:r>
      <w:proofErr w:type="spellStart"/>
      <w:r>
        <w:t>Srbiji</w:t>
      </w:r>
      <w:proofErr w:type="spellEnd"/>
      <w:r>
        <w:t xml:space="preserve">“ </w:t>
      </w:r>
      <w:proofErr w:type="spellStart"/>
      <w:r>
        <w:t>proglašen</w:t>
      </w:r>
      <w:proofErr w:type="spellEnd"/>
      <w:r>
        <w:t xml:space="preserve"> za „</w:t>
      </w:r>
      <w:proofErr w:type="spellStart"/>
      <w:r>
        <w:t>Miljenika</w:t>
      </w:r>
      <w:proofErr w:type="spellEnd"/>
      <w:r>
        <w:t xml:space="preserve"> </w:t>
      </w:r>
      <w:proofErr w:type="spellStart"/>
      <w:r>
        <w:t>potrošača</w:t>
      </w:r>
      <w:proofErr w:type="spellEnd"/>
      <w:r>
        <w:t xml:space="preserve">“.     </w:t>
      </w:r>
    </w:p>
    <w:p w14:paraId="3E37979F" w14:textId="77777777" w:rsidR="00186B7D" w:rsidRDefault="00CF5A86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proofErr w:type="spellStart"/>
      <w:r>
        <w:rPr>
          <w:b/>
          <w:bCs/>
        </w:rPr>
        <w:t>Kontakt</w:t>
      </w:r>
      <w:proofErr w:type="spellEnd"/>
      <w:r>
        <w:rPr>
          <w:b/>
          <w:bCs/>
        </w:rPr>
        <w:t xml:space="preserve"> za </w:t>
      </w:r>
      <w:proofErr w:type="spellStart"/>
      <w:r>
        <w:rPr>
          <w:b/>
          <w:bCs/>
        </w:rPr>
        <w:t>medije</w:t>
      </w:r>
      <w:proofErr w:type="spellEnd"/>
      <w:r>
        <w:rPr>
          <w:b/>
          <w:bCs/>
        </w:rPr>
        <w:t>:</w:t>
      </w:r>
    </w:p>
    <w:p w14:paraId="3E3797A0" w14:textId="77777777" w:rsidR="00186B7D" w:rsidRDefault="00CF5A86">
      <w:pPr>
        <w:suppressAutoHyphens w:val="0"/>
        <w:spacing w:before="120" w:line="240" w:lineRule="auto"/>
        <w:jc w:val="both"/>
        <w:textAlignment w:val="auto"/>
      </w:pPr>
      <w:r>
        <w:rPr>
          <w:bCs/>
        </w:rPr>
        <w:t xml:space="preserve">Dragana </w:t>
      </w:r>
      <w:proofErr w:type="spellStart"/>
      <w:r>
        <w:rPr>
          <w:bCs/>
        </w:rPr>
        <w:t>Milačak</w:t>
      </w:r>
      <w:proofErr w:type="spellEnd"/>
      <w:r>
        <w:rPr>
          <w:bCs/>
        </w:rPr>
        <w:t xml:space="preserve">, RED Communication, Email: </w:t>
      </w:r>
      <w:bookmarkStart w:id="4" w:name="_Hlk185503362"/>
      <w:r>
        <w:fldChar w:fldCharType="begin"/>
      </w:r>
      <w:r>
        <w:instrText xml:space="preserve"> HYPERLINK  "mailto:dragana.milacak@redc.rs" </w:instrText>
      </w:r>
      <w:r>
        <w:fldChar w:fldCharType="separate"/>
      </w:r>
      <w:r>
        <w:rPr>
          <w:bCs/>
          <w:color w:val="0563C1"/>
          <w:u w:val="single"/>
        </w:rPr>
        <w:t>dragana.milacak@redc.rs</w:t>
      </w:r>
      <w:r>
        <w:fldChar w:fldCharType="end"/>
      </w:r>
      <w:r>
        <w:rPr>
          <w:bCs/>
        </w:rPr>
        <w:t xml:space="preserve"> </w:t>
      </w:r>
      <w:bookmarkEnd w:id="4"/>
      <w:r>
        <w:rPr>
          <w:bCs/>
        </w:rPr>
        <w:t>, Mob: +381 64 875 2671</w:t>
      </w:r>
    </w:p>
    <w:p w14:paraId="3E3797A1" w14:textId="77777777" w:rsidR="00186B7D" w:rsidRDefault="00CF5A86">
      <w:pPr>
        <w:suppressAutoHyphens w:val="0"/>
        <w:spacing w:before="120" w:line="240" w:lineRule="auto"/>
        <w:jc w:val="both"/>
        <w:textAlignment w:val="auto"/>
      </w:pPr>
      <w:r>
        <w:rPr>
          <w:bCs/>
        </w:rPr>
        <w:t xml:space="preserve">Teodora Filipović, RED Communication, Email: </w:t>
      </w:r>
      <w:hyperlink r:id="rId6" w:history="1">
        <w:r>
          <w:rPr>
            <w:bCs/>
            <w:color w:val="0563C1"/>
            <w:u w:val="single"/>
          </w:rPr>
          <w:t>teodora.filipovic@redc.rs</w:t>
        </w:r>
      </w:hyperlink>
      <w:r>
        <w:rPr>
          <w:bCs/>
        </w:rPr>
        <w:t>, Mob: +381 62 109 7896</w:t>
      </w:r>
    </w:p>
    <w:p w14:paraId="3E3797A2" w14:textId="77777777" w:rsidR="00186B7D" w:rsidRDefault="00673B50">
      <w:pPr>
        <w:suppressAutoHyphens w:val="0"/>
        <w:spacing w:before="120" w:line="240" w:lineRule="auto"/>
        <w:jc w:val="both"/>
        <w:textAlignment w:val="auto"/>
      </w:pPr>
      <w:hyperlink r:id="rId7" w:history="1">
        <w:r w:rsidR="00CF5A86">
          <w:rPr>
            <w:bCs/>
            <w:color w:val="0563C1"/>
            <w:u w:val="single"/>
          </w:rPr>
          <w:t>press@lidl.rs</w:t>
        </w:r>
      </w:hyperlink>
    </w:p>
    <w:p w14:paraId="3E3797A3" w14:textId="77777777" w:rsidR="00186B7D" w:rsidRDefault="00673B50">
      <w:pPr>
        <w:suppressAutoHyphens w:val="0"/>
        <w:spacing w:before="120" w:line="240" w:lineRule="auto"/>
        <w:jc w:val="both"/>
        <w:textAlignment w:val="auto"/>
      </w:pPr>
      <w:hyperlink r:id="rId8" w:history="1">
        <w:r w:rsidR="00CF5A86">
          <w:rPr>
            <w:bCs/>
            <w:color w:val="0563C1"/>
            <w:u w:val="single"/>
          </w:rPr>
          <w:t>www.lidl.rs</w:t>
        </w:r>
      </w:hyperlink>
    </w:p>
    <w:p w14:paraId="3E3797A4" w14:textId="77777777" w:rsidR="00186B7D" w:rsidRDefault="00673B50">
      <w:pPr>
        <w:suppressAutoHyphens w:val="0"/>
        <w:spacing w:before="120" w:line="240" w:lineRule="auto"/>
        <w:jc w:val="both"/>
        <w:textAlignment w:val="auto"/>
      </w:pPr>
      <w:hyperlink r:id="rId9" w:history="1">
        <w:r w:rsidR="00CF5A86">
          <w:rPr>
            <w:bCs/>
            <w:color w:val="0563C1"/>
            <w:u w:val="single"/>
          </w:rPr>
          <w:t>Media centar LINK</w:t>
        </w:r>
      </w:hyperlink>
    </w:p>
    <w:p w14:paraId="3E3797A5" w14:textId="77777777" w:rsidR="00186B7D" w:rsidRDefault="00673B50">
      <w:pPr>
        <w:jc w:val="both"/>
        <w:textAlignment w:val="auto"/>
      </w:pPr>
      <w:hyperlink r:id="rId10" w:history="1">
        <w:r w:rsidR="00CF5A86">
          <w:rPr>
            <w:bCs/>
            <w:color w:val="0563C1"/>
            <w:u w:val="single"/>
          </w:rPr>
          <w:t>Instagram Lidl Srbija</w:t>
        </w:r>
      </w:hyperlink>
    </w:p>
    <w:sectPr w:rsidR="00186B7D" w:rsidSect="00B4349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25" w:right="1411" w:bottom="1699" w:left="1411" w:header="907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27E2D" w14:textId="77777777" w:rsidR="001F1737" w:rsidRDefault="001F1737">
      <w:pPr>
        <w:spacing w:after="0" w:line="240" w:lineRule="auto"/>
      </w:pPr>
      <w:r>
        <w:separator/>
      </w:r>
    </w:p>
  </w:endnote>
  <w:endnote w:type="continuationSeparator" w:id="0">
    <w:p w14:paraId="02D6090A" w14:textId="77777777" w:rsidR="001F1737" w:rsidRDefault="001F1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0" w14:textId="77777777" w:rsidR="00CF5A86" w:rsidRDefault="00CF5A86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E37979C" wp14:editId="3E37979D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72807378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E" w14:textId="77777777" w:rsidR="00CF5A86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Lidl Srbija · </w:t>
                          </w:r>
                          <w:proofErr w:type="spellStart"/>
                          <w:r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komunikacije</w:t>
                          </w:r>
                        </w:p>
                        <w:p w14:paraId="3E3797AF" w14:textId="77777777" w:rsidR="00CF5A86" w:rsidRDefault="00CF5A86">
                          <w:r>
                            <w:t xml:space="preserve">Prva </w:t>
                          </w:r>
                          <w:proofErr w:type="spellStart"/>
                          <w:r>
                            <w:t>južna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radna</w:t>
                          </w:r>
                          <w:proofErr w:type="spellEnd"/>
                          <w:r>
                            <w:t xml:space="preserve"> 3 · 22330 Nova </w:t>
                          </w:r>
                          <w:proofErr w:type="spellStart"/>
                          <w:r>
                            <w:t>Pazova</w:t>
                          </w:r>
                          <w:proofErr w:type="spellEnd"/>
                          <w:r>
                            <w:t xml:space="preserve"> · Srbija</w:t>
                          </w:r>
                        </w:p>
                        <w:p w14:paraId="3E3797B0" w14:textId="77777777" w:rsidR="00CF5A86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E3797AE" w14:textId="77777777" w:rsidR="00CF5A86" w:rsidRDefault="00CF5A86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Lidl Srbija · </w:t>
                    </w:r>
                    <w:proofErr w:type="spellStart"/>
                    <w:r>
                      <w:rPr>
                        <w:b/>
                      </w:rPr>
                      <w:t>Korporativne</w:t>
                    </w:r>
                    <w:proofErr w:type="spellEnd"/>
                    <w:r>
                      <w:rPr>
                        <w:b/>
                      </w:rPr>
                      <w:t xml:space="preserve"> komunikacije</w:t>
                    </w:r>
                  </w:p>
                  <w:p w14:paraId="3E3797AF" w14:textId="77777777" w:rsidR="00CF5A86" w:rsidRDefault="00CF5A86">
                    <w:r>
                      <w:t xml:space="preserve">Prva </w:t>
                    </w:r>
                    <w:proofErr w:type="spellStart"/>
                    <w:r>
                      <w:t>južna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radna</w:t>
                    </w:r>
                    <w:proofErr w:type="spellEnd"/>
                    <w:r>
                      <w:t xml:space="preserve"> 3 · 22330 Nova </w:t>
                    </w:r>
                    <w:proofErr w:type="spellStart"/>
                    <w:r>
                      <w:t>Pazova</w:t>
                    </w:r>
                    <w:proofErr w:type="spellEnd"/>
                    <w:r>
                      <w:t xml:space="preserve"> · Srbija</w:t>
                    </w:r>
                  </w:p>
                  <w:p w14:paraId="3E3797B0" w14:textId="77777777" w:rsidR="00CF5A86" w:rsidRDefault="00CF5A86"/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37979E" wp14:editId="3E37979F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023794597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5DE2CD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4" w14:textId="77777777" w:rsidR="00CF5A86" w:rsidRDefault="00CF5A86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E3797A8" wp14:editId="3E3797A9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72190129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6" w14:textId="77777777" w:rsidR="00CF5A86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Lidl Srbija · </w:t>
                          </w:r>
                          <w:proofErr w:type="spellStart"/>
                          <w:r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komunikacije</w:t>
                          </w:r>
                        </w:p>
                        <w:p w14:paraId="3E3797B7" w14:textId="77777777" w:rsidR="00CF5A86" w:rsidRDefault="00CF5A86">
                          <w:r>
                            <w:t xml:space="preserve">Prva </w:t>
                          </w:r>
                          <w:proofErr w:type="spellStart"/>
                          <w:r>
                            <w:t>južna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radna</w:t>
                          </w:r>
                          <w:proofErr w:type="spellEnd"/>
                          <w:r>
                            <w:t xml:space="preserve"> 3 · 22330 Nova </w:t>
                          </w:r>
                          <w:proofErr w:type="spellStart"/>
                          <w:r>
                            <w:t>Pazova</w:t>
                          </w:r>
                          <w:proofErr w:type="spellEnd"/>
                          <w:r>
                            <w:t xml:space="preserve"> · Srbija</w:t>
                          </w:r>
                        </w:p>
                        <w:p w14:paraId="3E3797B8" w14:textId="77777777" w:rsidR="00CF5A86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E3797B6" w14:textId="77777777" w:rsidR="00CF5A86" w:rsidRDefault="00CF5A86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Lidl Srbija · </w:t>
                    </w:r>
                    <w:proofErr w:type="spellStart"/>
                    <w:r>
                      <w:rPr>
                        <w:b/>
                      </w:rPr>
                      <w:t>Korporativne</w:t>
                    </w:r>
                    <w:proofErr w:type="spellEnd"/>
                    <w:r>
                      <w:rPr>
                        <w:b/>
                      </w:rPr>
                      <w:t xml:space="preserve"> komunikacije</w:t>
                    </w:r>
                  </w:p>
                  <w:p w14:paraId="3E3797B7" w14:textId="77777777" w:rsidR="00CF5A86" w:rsidRDefault="00CF5A86">
                    <w:r>
                      <w:t xml:space="preserve">Prva </w:t>
                    </w:r>
                    <w:proofErr w:type="spellStart"/>
                    <w:r>
                      <w:t>južna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radna</w:t>
                    </w:r>
                    <w:proofErr w:type="spellEnd"/>
                    <w:r>
                      <w:t xml:space="preserve"> 3 · 22330 Nova </w:t>
                    </w:r>
                    <w:proofErr w:type="spellStart"/>
                    <w:r>
                      <w:t>Pazova</w:t>
                    </w:r>
                    <w:proofErr w:type="spellEnd"/>
                    <w:r>
                      <w:t xml:space="preserve"> · Srbija</w:t>
                    </w:r>
                  </w:p>
                  <w:p w14:paraId="3E3797B8" w14:textId="77777777" w:rsidR="00CF5A86" w:rsidRDefault="00CF5A86"/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E3797AA" wp14:editId="3E3797A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214457019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F8B1C4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1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57CDB" w14:textId="77777777" w:rsidR="001F1737" w:rsidRDefault="001F173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A02D10" w14:textId="77777777" w:rsidR="001F1737" w:rsidRDefault="001F1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9E" w14:textId="77777777" w:rsidR="00CF5A86" w:rsidRDefault="00CF5A8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379796" wp14:editId="3E379797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4357562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C" w14:textId="77777777" w:rsidR="00CF5A86" w:rsidRDefault="00CF5A86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E3797AC" w14:textId="77777777" w:rsidR="00CF5A86" w:rsidRDefault="00CF5A86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79798" wp14:editId="3E379799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27690872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2FFD99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3E37979A" wp14:editId="3E37979B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967037792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2" w14:textId="77777777" w:rsidR="00CF5A86" w:rsidRDefault="00CF5A8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E3797A0" wp14:editId="3E3797A1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61363558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2" w14:textId="77777777" w:rsidR="00CF5A86" w:rsidRDefault="00CF5A86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E3797B2" w14:textId="77777777" w:rsidR="00CF5A86" w:rsidRDefault="00CF5A86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3797A2" wp14:editId="3E3797A3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5577357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4" w14:textId="299FFB97" w:rsidR="00CF5A86" w:rsidRDefault="00CF5A86">
                          <w:pPr>
                            <w:jc w:val="right"/>
                          </w:pPr>
                          <w:r>
                            <w:rPr>
                              <w:u w:val="wave"/>
                              <w:lang w:eastAsia="de-DE"/>
                            </w:rPr>
                            <w:t xml:space="preserve">Nova </w:t>
                          </w:r>
                          <w:proofErr w:type="spellStart"/>
                          <w:r>
                            <w:rPr>
                              <w:u w:val="wave"/>
                              <w:lang w:eastAsia="de-DE"/>
                            </w:rPr>
                            <w:t>Pazova</w:t>
                          </w:r>
                          <w:proofErr w:type="spellEnd"/>
                          <w:r>
                            <w:rPr>
                              <w:u w:val="wave"/>
                              <w:lang w:eastAsia="de-DE"/>
                            </w:rPr>
                            <w:t>,</w:t>
                          </w:r>
                          <w:r w:rsidR="000A00A8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  <w:r w:rsidR="00B43498">
                            <w:rPr>
                              <w:u w:val="wave"/>
                              <w:lang w:eastAsia="de-DE"/>
                            </w:rPr>
                            <w:t>28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B43498">
                            <w:rPr>
                              <w:u w:val="wave"/>
                              <w:lang w:eastAsia="de-DE"/>
                            </w:rPr>
                            <w:t>4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 xml:space="preserve">.2025.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3797A2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E3797B4" w14:textId="299FFB97" w:rsidR="00CF5A86" w:rsidRDefault="00CF5A86">
                    <w:pPr>
                      <w:jc w:val="right"/>
                    </w:pPr>
                    <w:r>
                      <w:rPr>
                        <w:u w:val="wave"/>
                        <w:lang w:eastAsia="de-DE"/>
                      </w:rPr>
                      <w:t xml:space="preserve">Nova </w:t>
                    </w:r>
                    <w:proofErr w:type="spellStart"/>
                    <w:r>
                      <w:rPr>
                        <w:u w:val="wave"/>
                        <w:lang w:eastAsia="de-DE"/>
                      </w:rPr>
                      <w:t>Pazova</w:t>
                    </w:r>
                    <w:proofErr w:type="spellEnd"/>
                    <w:r>
                      <w:rPr>
                        <w:u w:val="wave"/>
                        <w:lang w:eastAsia="de-DE"/>
                      </w:rPr>
                      <w:t>,</w:t>
                    </w:r>
                    <w:r w:rsidR="000A00A8">
                      <w:rPr>
                        <w:u w:val="wave"/>
                        <w:lang w:eastAsia="de-DE"/>
                      </w:rPr>
                      <w:t xml:space="preserve"> </w:t>
                    </w:r>
                    <w:r w:rsidR="00B43498">
                      <w:rPr>
                        <w:u w:val="wave"/>
                        <w:lang w:eastAsia="de-DE"/>
                      </w:rPr>
                      <w:t>28</w:t>
                    </w:r>
                    <w:r>
                      <w:rPr>
                        <w:u w:val="wave"/>
                        <w:lang w:eastAsia="de-DE"/>
                      </w:rPr>
                      <w:t>.</w:t>
                    </w:r>
                    <w:r w:rsidR="00B43498">
                      <w:rPr>
                        <w:u w:val="wave"/>
                        <w:lang w:eastAsia="de-DE"/>
                      </w:rPr>
                      <w:t>4</w:t>
                    </w:r>
                    <w:r>
                      <w:rPr>
                        <w:u w:val="wave"/>
                        <w:lang w:eastAsia="de-DE"/>
                      </w:rPr>
                      <w:t xml:space="preserve">.2025.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1" locked="0" layoutInCell="1" allowOverlap="1" wp14:anchorId="3E3797A4" wp14:editId="3E3797A5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36382220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3797A6" wp14:editId="3E3797A7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010597029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775D48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B7D"/>
    <w:rsid w:val="0002347F"/>
    <w:rsid w:val="0002585E"/>
    <w:rsid w:val="00072933"/>
    <w:rsid w:val="00073AEC"/>
    <w:rsid w:val="00074D2B"/>
    <w:rsid w:val="00096F23"/>
    <w:rsid w:val="000A00A8"/>
    <w:rsid w:val="00122918"/>
    <w:rsid w:val="0015165C"/>
    <w:rsid w:val="00186B7D"/>
    <w:rsid w:val="00187A97"/>
    <w:rsid w:val="001928E0"/>
    <w:rsid w:val="001F1737"/>
    <w:rsid w:val="0026142C"/>
    <w:rsid w:val="00300FE2"/>
    <w:rsid w:val="003276D6"/>
    <w:rsid w:val="003C12AF"/>
    <w:rsid w:val="003C4C9A"/>
    <w:rsid w:val="004B1C41"/>
    <w:rsid w:val="00501A2F"/>
    <w:rsid w:val="00501E21"/>
    <w:rsid w:val="00505F14"/>
    <w:rsid w:val="005173E6"/>
    <w:rsid w:val="00526760"/>
    <w:rsid w:val="00555829"/>
    <w:rsid w:val="0057416C"/>
    <w:rsid w:val="005A190E"/>
    <w:rsid w:val="005B18CA"/>
    <w:rsid w:val="005B1CD3"/>
    <w:rsid w:val="005D2A08"/>
    <w:rsid w:val="005F560F"/>
    <w:rsid w:val="006030B1"/>
    <w:rsid w:val="0064752F"/>
    <w:rsid w:val="00673B50"/>
    <w:rsid w:val="0076065F"/>
    <w:rsid w:val="00781166"/>
    <w:rsid w:val="00785400"/>
    <w:rsid w:val="00786D31"/>
    <w:rsid w:val="007D4859"/>
    <w:rsid w:val="00847CC7"/>
    <w:rsid w:val="00895686"/>
    <w:rsid w:val="008E762E"/>
    <w:rsid w:val="009244C2"/>
    <w:rsid w:val="0095009E"/>
    <w:rsid w:val="00983148"/>
    <w:rsid w:val="00983C1D"/>
    <w:rsid w:val="0098484E"/>
    <w:rsid w:val="009934F3"/>
    <w:rsid w:val="009B19E1"/>
    <w:rsid w:val="009E6257"/>
    <w:rsid w:val="00A5405D"/>
    <w:rsid w:val="00A73B6A"/>
    <w:rsid w:val="00AA5C7D"/>
    <w:rsid w:val="00B32DB8"/>
    <w:rsid w:val="00B34F6D"/>
    <w:rsid w:val="00B43498"/>
    <w:rsid w:val="00C67C63"/>
    <w:rsid w:val="00CB4A0F"/>
    <w:rsid w:val="00CF5A86"/>
    <w:rsid w:val="00D21BD6"/>
    <w:rsid w:val="00D379C6"/>
    <w:rsid w:val="00D46A8B"/>
    <w:rsid w:val="00D93A74"/>
    <w:rsid w:val="00DF57A0"/>
    <w:rsid w:val="00E14FD8"/>
    <w:rsid w:val="00E62D2E"/>
    <w:rsid w:val="00E8662A"/>
    <w:rsid w:val="00E948C8"/>
    <w:rsid w:val="00EC4154"/>
    <w:rsid w:val="00ED0DF1"/>
    <w:rsid w:val="00EE7C81"/>
    <w:rsid w:val="00F076E1"/>
    <w:rsid w:val="00F303FD"/>
    <w:rsid w:val="00F532A8"/>
    <w:rsid w:val="00FE0A5E"/>
    <w:rsid w:val="00FE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79796"/>
  <w15:docId w15:val="{E5A0A90A-8910-42AF-A17A-D8A24867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B34F6D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AA5C7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729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29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2933"/>
    <w:rPr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9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933"/>
    <w:rPr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5243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742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0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rs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press@lidl.rs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teodora.filipovic@redc.rs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lidlsrbij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sr/Press-883.ht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Marija Kojcic (Marija Kojčić)</cp:lastModifiedBy>
  <cp:revision>67</cp:revision>
  <dcterms:created xsi:type="dcterms:W3CDTF">2025-04-22T10:30:00Z</dcterms:created>
  <dcterms:modified xsi:type="dcterms:W3CDTF">2025-04-25T11:19:00Z</dcterms:modified>
</cp:coreProperties>
</file>