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C8C0B" w14:textId="04F823E8" w:rsidR="000D4664" w:rsidRDefault="00427ADF">
      <w:pPr>
        <w:spacing w:after="160" w:line="240" w:lineRule="auto"/>
        <w:jc w:val="center"/>
        <w:rPr>
          <w:rFonts w:cs="Calibri"/>
          <w:b/>
          <w:bCs/>
          <w:color w:val="2F5496"/>
          <w:sz w:val="32"/>
          <w:szCs w:val="32"/>
        </w:rPr>
      </w:pPr>
      <w:r>
        <w:rPr>
          <w:rFonts w:cs="Calibri"/>
          <w:b/>
          <w:bCs/>
          <w:color w:val="2F5496"/>
          <w:sz w:val="32"/>
          <w:szCs w:val="32"/>
        </w:rPr>
        <w:t xml:space="preserve">LIDL VILENJACI </w:t>
      </w:r>
      <w:r w:rsidR="00A4630D">
        <w:rPr>
          <w:rFonts w:cs="Calibri"/>
          <w:b/>
          <w:bCs/>
          <w:color w:val="2F5496"/>
          <w:sz w:val="32"/>
          <w:szCs w:val="32"/>
        </w:rPr>
        <w:t>PODELILI</w:t>
      </w:r>
      <w:r>
        <w:rPr>
          <w:rFonts w:cs="Calibri"/>
          <w:b/>
          <w:bCs/>
          <w:color w:val="2F5496"/>
          <w:sz w:val="32"/>
          <w:szCs w:val="32"/>
        </w:rPr>
        <w:t xml:space="preserve"> MALIŠAN</w:t>
      </w:r>
      <w:r w:rsidR="00A4630D">
        <w:rPr>
          <w:rFonts w:cs="Calibri"/>
          <w:b/>
          <w:bCs/>
          <w:color w:val="2F5496"/>
          <w:sz w:val="32"/>
          <w:szCs w:val="32"/>
        </w:rPr>
        <w:t>IMA</w:t>
      </w:r>
      <w:r>
        <w:rPr>
          <w:rFonts w:cs="Calibri"/>
          <w:b/>
          <w:bCs/>
          <w:color w:val="2F5496"/>
          <w:sz w:val="32"/>
          <w:szCs w:val="32"/>
        </w:rPr>
        <w:t xml:space="preserve"> NOVOGODIŠNJ</w:t>
      </w:r>
      <w:r w:rsidR="00A4630D">
        <w:rPr>
          <w:rFonts w:cs="Calibri"/>
          <w:b/>
          <w:bCs/>
          <w:color w:val="2F5496"/>
          <w:sz w:val="32"/>
          <w:szCs w:val="32"/>
        </w:rPr>
        <w:t>E</w:t>
      </w:r>
      <w:r>
        <w:rPr>
          <w:rFonts w:cs="Calibri"/>
          <w:b/>
          <w:bCs/>
          <w:color w:val="2F5496"/>
          <w:sz w:val="32"/>
          <w:szCs w:val="32"/>
        </w:rPr>
        <w:t xml:space="preserve"> </w:t>
      </w:r>
      <w:r w:rsidR="0010353C">
        <w:rPr>
          <w:rFonts w:cs="Calibri"/>
          <w:b/>
          <w:bCs/>
          <w:color w:val="2F5496"/>
          <w:sz w:val="32"/>
          <w:szCs w:val="32"/>
        </w:rPr>
        <w:t>PAKETI</w:t>
      </w:r>
      <w:r w:rsidR="00A4630D">
        <w:rPr>
          <w:rFonts w:cs="Calibri"/>
          <w:b/>
          <w:bCs/>
          <w:color w:val="2F5496"/>
          <w:sz w:val="32"/>
          <w:szCs w:val="32"/>
        </w:rPr>
        <w:t>ĆE</w:t>
      </w:r>
    </w:p>
    <w:p w14:paraId="430C8C19" w14:textId="341ED815" w:rsidR="000D4664" w:rsidRDefault="000D4664">
      <w:pPr>
        <w:pStyle w:val="PlainText"/>
        <w:jc w:val="both"/>
      </w:pPr>
    </w:p>
    <w:p w14:paraId="430C8C1A" w14:textId="4D8F9FAA" w:rsidR="000D4664" w:rsidRPr="00B0250F" w:rsidRDefault="00552027">
      <w:pPr>
        <w:pStyle w:val="PlainText"/>
        <w:jc w:val="both"/>
        <w:rPr>
          <w:b/>
          <w:bCs/>
          <w:lang w:val="sr-Latn-RS"/>
        </w:rPr>
      </w:pPr>
      <w:r w:rsidRPr="00B0250F">
        <w:rPr>
          <w:b/>
          <w:bCs/>
          <w:lang w:val="sr-Latn-RS"/>
        </w:rPr>
        <w:t>Deda Mrazovi pomoćnici</w:t>
      </w:r>
      <w:r w:rsidR="00B21F50" w:rsidRPr="00B0250F">
        <w:rPr>
          <w:b/>
          <w:bCs/>
          <w:lang w:val="sr-Latn-RS"/>
        </w:rPr>
        <w:t xml:space="preserve"> </w:t>
      </w:r>
      <w:r w:rsidR="006B7875" w:rsidRPr="00B0250F">
        <w:rPr>
          <w:b/>
          <w:bCs/>
          <w:lang w:val="sr-Latn-RS"/>
        </w:rPr>
        <w:t xml:space="preserve">naporno su radili i ove </w:t>
      </w:r>
      <w:r w:rsidR="00CF6EBF" w:rsidRPr="00B0250F">
        <w:rPr>
          <w:b/>
          <w:bCs/>
          <w:lang w:val="sr-Latn-RS"/>
        </w:rPr>
        <w:t>zime</w:t>
      </w:r>
      <w:r w:rsidR="006B7875" w:rsidRPr="00B0250F">
        <w:rPr>
          <w:b/>
          <w:bCs/>
          <w:lang w:val="sr-Latn-RS"/>
        </w:rPr>
        <w:t>, pripremivši</w:t>
      </w:r>
      <w:r w:rsidR="00CF6EBF" w:rsidRPr="00B0250F">
        <w:rPr>
          <w:b/>
          <w:bCs/>
          <w:lang w:val="sr-Latn-RS"/>
        </w:rPr>
        <w:t xml:space="preserve"> iznenađenja za najmlađe</w:t>
      </w:r>
      <w:r w:rsidR="00113630" w:rsidRPr="00B0250F">
        <w:rPr>
          <w:b/>
          <w:bCs/>
          <w:lang w:val="sr-Latn-RS"/>
        </w:rPr>
        <w:t xml:space="preserve"> i </w:t>
      </w:r>
      <w:r w:rsidR="00A7262B" w:rsidRPr="00B0250F">
        <w:rPr>
          <w:b/>
          <w:bCs/>
          <w:lang w:val="sr-Latn-RS"/>
        </w:rPr>
        <w:t>poklone koje su želeli čitave godine</w:t>
      </w:r>
      <w:r w:rsidR="0091579A" w:rsidRPr="00B0250F">
        <w:rPr>
          <w:b/>
          <w:bCs/>
          <w:lang w:val="sr-Latn-RS"/>
        </w:rPr>
        <w:t>.</w:t>
      </w:r>
      <w:r w:rsidR="00955097" w:rsidRPr="00B0250F">
        <w:rPr>
          <w:b/>
          <w:bCs/>
          <w:lang w:val="sr-Latn-RS"/>
        </w:rPr>
        <w:t xml:space="preserve"> </w:t>
      </w:r>
      <w:r w:rsidR="00B57241" w:rsidRPr="00B0250F">
        <w:rPr>
          <w:b/>
          <w:bCs/>
          <w:lang w:val="sr-Latn-RS"/>
        </w:rPr>
        <w:t>U susret praznicima</w:t>
      </w:r>
      <w:r w:rsidR="007721F8" w:rsidRPr="00B0250F">
        <w:rPr>
          <w:b/>
          <w:bCs/>
          <w:lang w:val="sr-Latn-RS"/>
        </w:rPr>
        <w:t xml:space="preserve">, Lidl vilenjaci </w:t>
      </w:r>
      <w:r w:rsidR="00FF2C40" w:rsidRPr="00B0250F">
        <w:rPr>
          <w:b/>
          <w:bCs/>
          <w:lang w:val="sr-Latn-RS"/>
        </w:rPr>
        <w:t xml:space="preserve">su poranili i upakovali </w:t>
      </w:r>
      <w:r w:rsidR="00B57241" w:rsidRPr="00B0250F">
        <w:rPr>
          <w:b/>
          <w:bCs/>
          <w:lang w:val="sr-Latn-RS"/>
        </w:rPr>
        <w:t>oko 1.200</w:t>
      </w:r>
      <w:r w:rsidR="00DD0073" w:rsidRPr="00B0250F">
        <w:rPr>
          <w:b/>
          <w:bCs/>
          <w:lang w:val="sr-Latn-RS"/>
        </w:rPr>
        <w:t xml:space="preserve"> </w:t>
      </w:r>
      <w:r w:rsidR="00AA670C" w:rsidRPr="00B0250F">
        <w:rPr>
          <w:b/>
          <w:bCs/>
          <w:lang w:val="sr-Latn-RS"/>
        </w:rPr>
        <w:t>novogodišnjih paketića</w:t>
      </w:r>
      <w:r w:rsidR="005E2BE6" w:rsidRPr="00B0250F">
        <w:rPr>
          <w:b/>
          <w:bCs/>
          <w:lang w:val="sr-Latn-RS"/>
        </w:rPr>
        <w:t xml:space="preserve"> u Lidl Logističkom Centru u Novoj Pazovi</w:t>
      </w:r>
      <w:r w:rsidR="00AA670C" w:rsidRPr="00B0250F">
        <w:rPr>
          <w:b/>
          <w:bCs/>
          <w:lang w:val="sr-Latn-RS"/>
        </w:rPr>
        <w:t xml:space="preserve">, a zatim </w:t>
      </w:r>
      <w:r w:rsidR="00EA1AFA" w:rsidRPr="00B0250F">
        <w:rPr>
          <w:b/>
          <w:bCs/>
          <w:lang w:val="sr-Latn-RS"/>
        </w:rPr>
        <w:t>obrad</w:t>
      </w:r>
      <w:r w:rsidR="00F841A6">
        <w:rPr>
          <w:b/>
          <w:bCs/>
          <w:lang w:val="sr-Latn-RS"/>
        </w:rPr>
        <w:t>ovali</w:t>
      </w:r>
      <w:r w:rsidR="00EA1AFA" w:rsidRPr="00B0250F">
        <w:rPr>
          <w:b/>
          <w:bCs/>
          <w:lang w:val="sr-Latn-RS"/>
        </w:rPr>
        <w:t xml:space="preserve"> mališane u nekoliko gradova širom Srbije. </w:t>
      </w:r>
    </w:p>
    <w:p w14:paraId="5832FDB8" w14:textId="77777777" w:rsidR="00EA1AFA" w:rsidRPr="00B0250F" w:rsidRDefault="00EA1AFA">
      <w:pPr>
        <w:pStyle w:val="PlainText"/>
        <w:jc w:val="both"/>
        <w:rPr>
          <w:lang w:val="sr-Latn-RS"/>
        </w:rPr>
      </w:pPr>
    </w:p>
    <w:p w14:paraId="4BD181EC" w14:textId="0CCB7D5E" w:rsidR="00B3631F" w:rsidRPr="00B0250F" w:rsidRDefault="00E33A66">
      <w:pPr>
        <w:pStyle w:val="PlainText"/>
        <w:jc w:val="both"/>
        <w:rPr>
          <w:lang w:val="sr-Latn-RS"/>
        </w:rPr>
      </w:pPr>
      <w:r w:rsidRPr="00B0250F">
        <w:rPr>
          <w:lang w:val="sr-Latn-RS"/>
        </w:rPr>
        <w:t>Do sada</w:t>
      </w:r>
      <w:r w:rsidR="00EC3944" w:rsidRPr="00B0250F">
        <w:rPr>
          <w:lang w:val="sr-Latn-RS"/>
        </w:rPr>
        <w:t xml:space="preserve">, </w:t>
      </w:r>
      <w:r w:rsidR="00C3737F" w:rsidRPr="00B0250F">
        <w:rPr>
          <w:lang w:val="sr-Latn-RS"/>
        </w:rPr>
        <w:t xml:space="preserve">Lidlova donacija </w:t>
      </w:r>
      <w:r w:rsidR="00BC0CDE" w:rsidRPr="00B0250F">
        <w:rPr>
          <w:lang w:val="sr-Latn-RS"/>
        </w:rPr>
        <w:t>pronašl</w:t>
      </w:r>
      <w:r w:rsidR="00C3737F" w:rsidRPr="00B0250F">
        <w:rPr>
          <w:lang w:val="sr-Latn-RS"/>
        </w:rPr>
        <w:t>a</w:t>
      </w:r>
      <w:r w:rsidR="00BC0CDE" w:rsidRPr="00B0250F">
        <w:rPr>
          <w:lang w:val="sr-Latn-RS"/>
        </w:rPr>
        <w:t xml:space="preserve"> </w:t>
      </w:r>
      <w:r w:rsidR="00C3737F" w:rsidRPr="00B0250F">
        <w:rPr>
          <w:lang w:val="sr-Latn-RS"/>
        </w:rPr>
        <w:t>je</w:t>
      </w:r>
      <w:r w:rsidR="00BC0CDE" w:rsidRPr="00B0250F">
        <w:rPr>
          <w:lang w:val="sr-Latn-RS"/>
        </w:rPr>
        <w:t xml:space="preserve"> put do</w:t>
      </w:r>
      <w:r w:rsidR="002F3C48" w:rsidRPr="00B0250F">
        <w:rPr>
          <w:lang w:val="sr-Latn-RS"/>
        </w:rPr>
        <w:t xml:space="preserve"> Udruženja mladih invalida u Kragujevcu, Udruženja za pomoć mentalno nedovoljno razvijenim osobama u Vranju, udruženj</w:t>
      </w:r>
      <w:r w:rsidR="00B0250F">
        <w:rPr>
          <w:lang w:val="sr-Latn-RS"/>
        </w:rPr>
        <w:t>a</w:t>
      </w:r>
      <w:r w:rsidR="002F3C48" w:rsidRPr="00B0250F">
        <w:rPr>
          <w:lang w:val="sr-Latn-RS"/>
        </w:rPr>
        <w:t xml:space="preserve"> Otvoreno srce sveta u Vršcu, nacionalno</w:t>
      </w:r>
      <w:r w:rsidR="00B0250F">
        <w:rPr>
          <w:lang w:val="sr-Latn-RS"/>
        </w:rPr>
        <w:t>g</w:t>
      </w:r>
      <w:r w:rsidR="002F3C48" w:rsidRPr="00B0250F">
        <w:rPr>
          <w:lang w:val="sr-Latn-RS"/>
        </w:rPr>
        <w:t xml:space="preserve"> udruženj</w:t>
      </w:r>
      <w:r w:rsidR="00B0250F">
        <w:rPr>
          <w:lang w:val="sr-Latn-RS"/>
        </w:rPr>
        <w:t>a</w:t>
      </w:r>
      <w:r w:rsidR="002F3C48" w:rsidRPr="00B0250F">
        <w:rPr>
          <w:lang w:val="sr-Latn-RS"/>
        </w:rPr>
        <w:t xml:space="preserve"> Alergija i ja, humanitarn</w:t>
      </w:r>
      <w:r w:rsidR="00B0250F">
        <w:rPr>
          <w:lang w:val="sr-Latn-RS"/>
        </w:rPr>
        <w:t>e</w:t>
      </w:r>
      <w:r w:rsidR="002F3C48" w:rsidRPr="00B0250F">
        <w:rPr>
          <w:lang w:val="sr-Latn-RS"/>
        </w:rPr>
        <w:t xml:space="preserve"> organizacij</w:t>
      </w:r>
      <w:r w:rsidR="00B0250F">
        <w:rPr>
          <w:lang w:val="sr-Latn-RS"/>
        </w:rPr>
        <w:t>e</w:t>
      </w:r>
      <w:r w:rsidR="002F3C48" w:rsidRPr="00B0250F">
        <w:rPr>
          <w:lang w:val="sr-Latn-RS"/>
        </w:rPr>
        <w:t xml:space="preserve"> Čepom do osmeha u Novom Sadu, Udruženj</w:t>
      </w:r>
      <w:r w:rsidR="00B0250F">
        <w:rPr>
          <w:lang w:val="sr-Latn-RS"/>
        </w:rPr>
        <w:t>a</w:t>
      </w:r>
      <w:r w:rsidR="002F3C48" w:rsidRPr="00B0250F">
        <w:rPr>
          <w:lang w:val="sr-Latn-RS"/>
        </w:rPr>
        <w:t xml:space="preserve"> MI u Nišu</w:t>
      </w:r>
      <w:r w:rsidR="00441A10" w:rsidRPr="00B0250F">
        <w:rPr>
          <w:lang w:val="sr-Latn-RS"/>
        </w:rPr>
        <w:t>, kao i</w:t>
      </w:r>
      <w:r w:rsidR="005F4556" w:rsidRPr="00B0250F">
        <w:rPr>
          <w:lang w:val="sr-Latn-RS"/>
        </w:rPr>
        <w:t xml:space="preserve"> do </w:t>
      </w:r>
      <w:r w:rsidR="00261293" w:rsidRPr="00B0250F">
        <w:rPr>
          <w:lang w:val="sr-Latn-RS"/>
        </w:rPr>
        <w:t>Udruženja građana Atina</w:t>
      </w:r>
      <w:r w:rsidR="001F150C" w:rsidRPr="00B0250F">
        <w:rPr>
          <w:lang w:val="sr-Latn-RS"/>
        </w:rPr>
        <w:t xml:space="preserve"> u Beogradu</w:t>
      </w:r>
      <w:r w:rsidR="006451C4" w:rsidRPr="00B0250F">
        <w:rPr>
          <w:lang w:val="sr-Latn-RS"/>
        </w:rPr>
        <w:t>,</w:t>
      </w:r>
      <w:r w:rsidR="00AF1571" w:rsidRPr="00B0250F">
        <w:rPr>
          <w:lang w:val="sr-Latn-RS"/>
        </w:rPr>
        <w:t xml:space="preserve"> a </w:t>
      </w:r>
      <w:r w:rsidR="00CE7B86" w:rsidRPr="00B0250F">
        <w:rPr>
          <w:lang w:val="sr-Latn-RS"/>
        </w:rPr>
        <w:t xml:space="preserve">tokom narednih dana </w:t>
      </w:r>
      <w:r w:rsidR="002F3C48" w:rsidRPr="00B0250F">
        <w:rPr>
          <w:lang w:val="sr-Latn-RS"/>
        </w:rPr>
        <w:t xml:space="preserve">paketiće </w:t>
      </w:r>
      <w:r w:rsidR="00C3737F" w:rsidRPr="00B0250F">
        <w:rPr>
          <w:lang w:val="sr-Latn-RS"/>
        </w:rPr>
        <w:t xml:space="preserve"> pun</w:t>
      </w:r>
      <w:r w:rsidR="002F3C48" w:rsidRPr="00B0250F">
        <w:rPr>
          <w:lang w:val="sr-Latn-RS"/>
        </w:rPr>
        <w:t xml:space="preserve">e </w:t>
      </w:r>
      <w:r w:rsidR="00C3737F" w:rsidRPr="00B0250F">
        <w:rPr>
          <w:lang w:val="sr-Latn-RS"/>
        </w:rPr>
        <w:t>magije</w:t>
      </w:r>
      <w:r w:rsidR="00CE7B86" w:rsidRPr="00B0250F">
        <w:rPr>
          <w:lang w:val="sr-Latn-RS"/>
        </w:rPr>
        <w:t xml:space="preserve"> vil</w:t>
      </w:r>
      <w:r w:rsidR="00AF0125" w:rsidRPr="00B0250F">
        <w:rPr>
          <w:lang w:val="sr-Latn-RS"/>
        </w:rPr>
        <w:t>e</w:t>
      </w:r>
      <w:r w:rsidR="00CE7B86" w:rsidRPr="00B0250F">
        <w:rPr>
          <w:lang w:val="sr-Latn-RS"/>
        </w:rPr>
        <w:t xml:space="preserve">njaci će </w:t>
      </w:r>
      <w:r w:rsidR="007321C1" w:rsidRPr="00B0250F">
        <w:rPr>
          <w:lang w:val="sr-Latn-RS"/>
        </w:rPr>
        <w:t>donet</w:t>
      </w:r>
      <w:r w:rsidR="005F4556" w:rsidRPr="00B0250F">
        <w:rPr>
          <w:lang w:val="sr-Latn-RS"/>
        </w:rPr>
        <w:t>i</w:t>
      </w:r>
      <w:r w:rsidR="00B835CD" w:rsidRPr="00B0250F">
        <w:rPr>
          <w:lang w:val="sr-Latn-RS"/>
        </w:rPr>
        <w:t xml:space="preserve"> udruženju Nurdor u Beogradu, </w:t>
      </w:r>
      <w:r w:rsidR="002F3C48" w:rsidRPr="00B0250F">
        <w:rPr>
          <w:lang w:val="sr-Latn-RS"/>
        </w:rPr>
        <w:t>Beogradskom udruženju za pomoć osobama sa autizmom, Osnovnoj školi „Sava Jovanović Sirogojno“ u Zemunu</w:t>
      </w:r>
      <w:r w:rsidR="00B835CD" w:rsidRPr="00B0250F">
        <w:rPr>
          <w:lang w:val="sr-Latn-RS"/>
        </w:rPr>
        <w:t>, udruženju „Somborske šnajderske“,</w:t>
      </w:r>
      <w:r w:rsidR="001315A3" w:rsidRPr="00B0250F">
        <w:rPr>
          <w:lang w:val="sr-Latn-RS"/>
        </w:rPr>
        <w:t xml:space="preserve"> kao i Svratištu za decu u Beogradu.</w:t>
      </w:r>
    </w:p>
    <w:p w14:paraId="5ECA55EA" w14:textId="77777777" w:rsidR="00580B51" w:rsidRPr="00B0250F" w:rsidRDefault="00580B51">
      <w:pPr>
        <w:pStyle w:val="PlainText"/>
        <w:jc w:val="both"/>
        <w:rPr>
          <w:lang w:val="sr-Latn-RS"/>
        </w:rPr>
      </w:pPr>
    </w:p>
    <w:p w14:paraId="5367790D" w14:textId="1CC3AEC9" w:rsidR="00580B51" w:rsidRPr="00B0250F" w:rsidRDefault="008668AC">
      <w:pPr>
        <w:pStyle w:val="PlainText"/>
        <w:jc w:val="both"/>
        <w:rPr>
          <w:lang w:val="sr-Latn-RS"/>
        </w:rPr>
      </w:pPr>
      <w:r w:rsidRPr="00B0250F">
        <w:rPr>
          <w:i/>
          <w:iCs/>
          <w:lang w:val="sr-Latn-RS"/>
        </w:rPr>
        <w:t>„</w:t>
      </w:r>
      <w:r w:rsidR="00FD2743" w:rsidRPr="00B0250F">
        <w:rPr>
          <w:i/>
          <w:iCs/>
          <w:lang w:val="sr-Latn-RS"/>
        </w:rPr>
        <w:t xml:space="preserve">Tokom novogodišnjih praznika nastojimo da podelimo </w:t>
      </w:r>
      <w:r w:rsidR="00A42705" w:rsidRPr="00B0250F">
        <w:rPr>
          <w:i/>
          <w:iCs/>
          <w:lang w:val="sr-Latn-RS"/>
        </w:rPr>
        <w:t xml:space="preserve">lepe </w:t>
      </w:r>
      <w:r w:rsidR="001F7EDA" w:rsidRPr="00B0250F">
        <w:rPr>
          <w:i/>
          <w:iCs/>
          <w:lang w:val="sr-Latn-RS"/>
        </w:rPr>
        <w:t>uspomene i magiju zajedništva,</w:t>
      </w:r>
      <w:r w:rsidR="00AD3EE9" w:rsidRPr="00B0250F">
        <w:rPr>
          <w:i/>
          <w:iCs/>
          <w:lang w:val="sr-Latn-RS"/>
        </w:rPr>
        <w:t xml:space="preserve"> </w:t>
      </w:r>
      <w:r w:rsidR="001E1462" w:rsidRPr="00B0250F">
        <w:rPr>
          <w:i/>
          <w:iCs/>
          <w:lang w:val="sr-Latn-RS"/>
        </w:rPr>
        <w:t>a</w:t>
      </w:r>
      <w:r w:rsidR="00C9367C" w:rsidRPr="00B0250F">
        <w:rPr>
          <w:i/>
          <w:iCs/>
          <w:lang w:val="sr-Latn-RS"/>
        </w:rPr>
        <w:t xml:space="preserve"> praznična darivanja</w:t>
      </w:r>
      <w:r w:rsidR="005D16E7" w:rsidRPr="00B0250F">
        <w:rPr>
          <w:i/>
          <w:iCs/>
          <w:lang w:val="sr-Latn-RS"/>
        </w:rPr>
        <w:t xml:space="preserve"> su</w:t>
      </w:r>
      <w:r w:rsidR="00A356D4" w:rsidRPr="00B0250F">
        <w:rPr>
          <w:i/>
          <w:iCs/>
          <w:lang w:val="sr-Latn-RS"/>
        </w:rPr>
        <w:t xml:space="preserve"> naš način da deci pružimo radost i </w:t>
      </w:r>
      <w:r w:rsidR="00313154" w:rsidRPr="00B0250F">
        <w:rPr>
          <w:i/>
          <w:iCs/>
          <w:lang w:val="sr-Latn-RS"/>
        </w:rPr>
        <w:t>donesemo osmeh na lice</w:t>
      </w:r>
      <w:r w:rsidR="009D6ADD" w:rsidRPr="00B0250F">
        <w:rPr>
          <w:i/>
          <w:iCs/>
          <w:lang w:val="sr-Latn-RS"/>
        </w:rPr>
        <w:t xml:space="preserve">“, </w:t>
      </w:r>
      <w:r w:rsidR="00A3282D" w:rsidRPr="00B0250F">
        <w:rPr>
          <w:b/>
          <w:bCs/>
          <w:lang w:val="sr-Latn-RS"/>
        </w:rPr>
        <w:t>izjavila</w:t>
      </w:r>
      <w:r w:rsidR="009D6ADD" w:rsidRPr="00B0250F">
        <w:rPr>
          <w:b/>
          <w:bCs/>
          <w:lang w:val="sr-Latn-RS"/>
        </w:rPr>
        <w:t xml:space="preserve"> je</w:t>
      </w:r>
      <w:r w:rsidR="009D6ADD" w:rsidRPr="00B0250F">
        <w:rPr>
          <w:lang w:val="sr-Latn-RS"/>
        </w:rPr>
        <w:t xml:space="preserve"> </w:t>
      </w:r>
      <w:r w:rsidR="009D6ADD" w:rsidRPr="00B0250F">
        <w:rPr>
          <w:b/>
          <w:bCs/>
          <w:lang w:val="sr-Latn-RS"/>
        </w:rPr>
        <w:t xml:space="preserve">Aleksandra Mirić, </w:t>
      </w:r>
      <w:r w:rsidR="009B748D" w:rsidRPr="00B0250F">
        <w:rPr>
          <w:b/>
          <w:bCs/>
          <w:lang w:val="sr-Latn-RS"/>
        </w:rPr>
        <w:t>iz CSR odeljenja kompanije Lidl Srbija.</w:t>
      </w:r>
    </w:p>
    <w:p w14:paraId="0211A0A1" w14:textId="77777777" w:rsidR="0010353C" w:rsidRPr="00B0250F" w:rsidRDefault="0010353C">
      <w:pPr>
        <w:pStyle w:val="PlainText"/>
        <w:jc w:val="both"/>
        <w:rPr>
          <w:lang w:val="sr-Latn-RS"/>
        </w:rPr>
      </w:pPr>
    </w:p>
    <w:p w14:paraId="7114C553" w14:textId="72E90F23" w:rsidR="0010353C" w:rsidRPr="00B0250F" w:rsidRDefault="00E4634C">
      <w:pPr>
        <w:pStyle w:val="PlainText"/>
        <w:jc w:val="both"/>
        <w:rPr>
          <w:lang w:val="sr-Latn-RS"/>
        </w:rPr>
      </w:pPr>
      <w:r w:rsidRPr="00B0250F">
        <w:rPr>
          <w:lang w:val="sr-Latn-RS"/>
        </w:rPr>
        <w:t xml:space="preserve">Donacijom </w:t>
      </w:r>
      <w:r w:rsidR="00FD2743" w:rsidRPr="00B0250F">
        <w:rPr>
          <w:lang w:val="sr-Latn-RS"/>
        </w:rPr>
        <w:t xml:space="preserve">različitih </w:t>
      </w:r>
      <w:r w:rsidRPr="00B0250F">
        <w:rPr>
          <w:lang w:val="sr-Latn-RS"/>
        </w:rPr>
        <w:t xml:space="preserve">proizvoda iz svog asortimana, Lidl Srbija i njegovi vilenjaci će tokom decembra obradovati </w:t>
      </w:r>
      <w:r w:rsidR="005B7243" w:rsidRPr="00B0250F">
        <w:rPr>
          <w:lang w:val="sr-Latn-RS"/>
        </w:rPr>
        <w:t xml:space="preserve">ukupno </w:t>
      </w:r>
      <w:r w:rsidRPr="00B0250F">
        <w:rPr>
          <w:lang w:val="sr-Latn-RS"/>
        </w:rPr>
        <w:t xml:space="preserve">oko </w:t>
      </w:r>
      <w:r w:rsidR="00B57241" w:rsidRPr="00B0250F">
        <w:rPr>
          <w:lang w:val="sr-Latn-RS"/>
        </w:rPr>
        <w:t>1.200</w:t>
      </w:r>
      <w:r w:rsidR="00DD0073" w:rsidRPr="00B0250F">
        <w:rPr>
          <w:lang w:val="sr-Latn-RS"/>
        </w:rPr>
        <w:t xml:space="preserve"> </w:t>
      </w:r>
      <w:r w:rsidRPr="00B0250F">
        <w:rPr>
          <w:lang w:val="sr-Latn-RS"/>
        </w:rPr>
        <w:t>dece</w:t>
      </w:r>
      <w:r w:rsidR="009C4195" w:rsidRPr="00B0250F">
        <w:rPr>
          <w:lang w:val="sr-Latn-RS"/>
        </w:rPr>
        <w:t xml:space="preserve"> na više lokacija</w:t>
      </w:r>
      <w:r w:rsidR="00E01D51" w:rsidRPr="00B0250F">
        <w:rPr>
          <w:lang w:val="sr-Latn-RS"/>
        </w:rPr>
        <w:t>,</w:t>
      </w:r>
      <w:r w:rsidRPr="00B0250F">
        <w:rPr>
          <w:lang w:val="sr-Latn-RS"/>
        </w:rPr>
        <w:t xml:space="preserve"> u </w:t>
      </w:r>
      <w:r w:rsidR="00DD0073" w:rsidRPr="00B0250F">
        <w:rPr>
          <w:lang w:val="sr-Latn-RS"/>
        </w:rPr>
        <w:t xml:space="preserve">osam </w:t>
      </w:r>
      <w:r w:rsidRPr="00B0250F">
        <w:rPr>
          <w:lang w:val="sr-Latn-RS"/>
        </w:rPr>
        <w:t>gradova</w:t>
      </w:r>
      <w:r w:rsidR="009C4195" w:rsidRPr="00B0250F">
        <w:rPr>
          <w:lang w:val="sr-Latn-RS"/>
        </w:rPr>
        <w:t xml:space="preserve"> Srbije</w:t>
      </w:r>
      <w:r w:rsidR="006C768D" w:rsidRPr="00B0250F">
        <w:rPr>
          <w:lang w:val="sr-Latn-RS"/>
        </w:rPr>
        <w:t xml:space="preserve">. Ova akcija, osim što </w:t>
      </w:r>
      <w:r w:rsidR="004C3D63" w:rsidRPr="00B0250F">
        <w:rPr>
          <w:lang w:val="sr-Latn-RS"/>
        </w:rPr>
        <w:t>predstavlja</w:t>
      </w:r>
      <w:r w:rsidR="0057335E" w:rsidRPr="00B0250F">
        <w:rPr>
          <w:lang w:val="sr-Latn-RS"/>
        </w:rPr>
        <w:t xml:space="preserve"> težnju kompanije da</w:t>
      </w:r>
      <w:r w:rsidR="00E11BB9" w:rsidRPr="00B0250F">
        <w:rPr>
          <w:lang w:val="sr-Latn-RS"/>
        </w:rPr>
        <w:t xml:space="preserve"> pruži svoj doprinos</w:t>
      </w:r>
      <w:r w:rsidR="00FD2743" w:rsidRPr="00B0250F">
        <w:rPr>
          <w:lang w:val="sr-Latn-RS"/>
        </w:rPr>
        <w:t xml:space="preserve">, </w:t>
      </w:r>
      <w:r w:rsidR="0073340D" w:rsidRPr="00B0250F">
        <w:rPr>
          <w:lang w:val="sr-Latn-RS"/>
        </w:rPr>
        <w:t xml:space="preserve">za cilj ima </w:t>
      </w:r>
      <w:r w:rsidR="00E56A02" w:rsidRPr="00B0250F">
        <w:rPr>
          <w:lang w:val="sr-Latn-RS"/>
        </w:rPr>
        <w:t>i da motiviše pojedince da</w:t>
      </w:r>
      <w:r w:rsidR="003A1667" w:rsidRPr="00B0250F">
        <w:rPr>
          <w:lang w:val="sr-Latn-RS"/>
        </w:rPr>
        <w:t xml:space="preserve"> i sami</w:t>
      </w:r>
      <w:r w:rsidR="00E56A02" w:rsidRPr="00B0250F">
        <w:rPr>
          <w:lang w:val="sr-Latn-RS"/>
        </w:rPr>
        <w:t xml:space="preserve"> </w:t>
      </w:r>
      <w:r w:rsidR="00C71A44" w:rsidRPr="00B0250F">
        <w:rPr>
          <w:lang w:val="sr-Latn-RS"/>
        </w:rPr>
        <w:t>budu deo novogodišnje bajke mnogih mališana.</w:t>
      </w:r>
    </w:p>
    <w:p w14:paraId="7D8509D1" w14:textId="77777777" w:rsidR="00FD2743" w:rsidRPr="00B0250F" w:rsidRDefault="00FD2743">
      <w:pPr>
        <w:pStyle w:val="PlainText"/>
        <w:jc w:val="both"/>
        <w:rPr>
          <w:lang w:val="sr-Latn-RS"/>
        </w:rPr>
      </w:pPr>
    </w:p>
    <w:p w14:paraId="430C8C1C" w14:textId="4B6A0F55" w:rsidR="000D4664" w:rsidRPr="00B0250F" w:rsidRDefault="000D4664">
      <w:pPr>
        <w:pStyle w:val="PlainText"/>
        <w:jc w:val="both"/>
        <w:rPr>
          <w:lang w:val="sr-Latn-RS"/>
        </w:rPr>
      </w:pPr>
    </w:p>
    <w:p w14:paraId="430C8C1D" w14:textId="77777777" w:rsidR="000D4664" w:rsidRPr="00B0250F" w:rsidRDefault="000D4664">
      <w:pPr>
        <w:pStyle w:val="PlainText"/>
        <w:jc w:val="both"/>
        <w:rPr>
          <w:rFonts w:cs="Calibri"/>
          <w:b/>
          <w:bCs/>
          <w:color w:val="44546A"/>
          <w:lang w:val="sr-Latn-RS"/>
        </w:rPr>
      </w:pPr>
    </w:p>
    <w:p w14:paraId="430C8C1E" w14:textId="77777777" w:rsidR="000D4664" w:rsidRPr="00B0250F" w:rsidRDefault="002B39A2">
      <w:pPr>
        <w:pStyle w:val="PlainText"/>
        <w:jc w:val="both"/>
        <w:rPr>
          <w:lang w:val="sr-Latn-RS"/>
        </w:rPr>
      </w:pPr>
      <w:r w:rsidRPr="00B0250F">
        <w:rPr>
          <w:rFonts w:cs="Calibri"/>
          <w:b/>
          <w:bCs/>
          <w:color w:val="44546A"/>
          <w:lang w:val="sr-Latn-RS"/>
        </w:rPr>
        <w:t>O</w:t>
      </w:r>
      <w:r w:rsidRPr="00B0250F">
        <w:rPr>
          <w:rFonts w:cs="Calibri"/>
          <w:color w:val="44546A"/>
          <w:lang w:val="sr-Latn-RS"/>
        </w:rPr>
        <w:t xml:space="preserve"> </w:t>
      </w:r>
      <w:r w:rsidRPr="00B0250F">
        <w:rPr>
          <w:rFonts w:cs="Calibri"/>
          <w:b/>
          <w:bCs/>
          <w:color w:val="44546A"/>
          <w:lang w:val="sr-Latn-RS"/>
        </w:rPr>
        <w:t>Lidlu</w:t>
      </w:r>
    </w:p>
    <w:p w14:paraId="430C8C1F" w14:textId="77777777" w:rsidR="000D4664" w:rsidRPr="00B0250F" w:rsidRDefault="000D4664">
      <w:pPr>
        <w:pStyle w:val="PlainText"/>
        <w:jc w:val="both"/>
        <w:rPr>
          <w:rFonts w:cs="Calibri"/>
          <w:lang w:val="sr-Latn-RS"/>
        </w:rPr>
      </w:pPr>
    </w:p>
    <w:p w14:paraId="430C8C20" w14:textId="77777777" w:rsidR="000D4664" w:rsidRPr="00B0250F" w:rsidRDefault="002B39A2">
      <w:pPr>
        <w:spacing w:before="120" w:line="240" w:lineRule="auto"/>
        <w:jc w:val="both"/>
        <w:rPr>
          <w:lang w:val="sr-Latn-RS"/>
        </w:rPr>
      </w:pPr>
      <w:r w:rsidRPr="00B0250F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12.350 prodavnica, kao i više od 220 logističkih centara i skladišta i oko 375.000 zaposlenih u 31 zemlji sveta. Svojim svakodnevnim aktivnostima preuzima odgovornost za ljude, društvo i planetu. Za Lidl, održivost znači svaki dan iznova ispunjavati svoje obećanje o kvalitetu. Učinak, poštovanje, poverenje, čvrsto na zemlji i pripadnost Lidlove su korporativne vrednosti koje su srce korporativne kulture, oblikuju svakodnevno poslovanje i čine osnovu za uspeh. Lidl je u 2023. fiskalnoj godini ostvario prodaju od 125,5 milijardi evra, a Švarc Grupa je zabeležila 167,2 milijarde evra.</w:t>
      </w:r>
    </w:p>
    <w:p w14:paraId="430C8C21" w14:textId="2A04DB79" w:rsidR="000D4664" w:rsidRPr="00B0250F" w:rsidRDefault="002B39A2">
      <w:pPr>
        <w:spacing w:before="120" w:line="240" w:lineRule="auto"/>
        <w:jc w:val="both"/>
        <w:rPr>
          <w:lang w:val="sr-Latn-RS"/>
        </w:rPr>
      </w:pPr>
      <w:r w:rsidRPr="00B0250F">
        <w:rPr>
          <w:lang w:val="sr-Latn-RS"/>
        </w:rPr>
        <w:t>Lidl je u Srbiji svoje prve prodavnice otvorio u oktobru 2018. godine i trenutno ima 7</w:t>
      </w:r>
      <w:r w:rsidR="0010353C" w:rsidRPr="00B0250F">
        <w:rPr>
          <w:lang w:val="sr-Latn-RS"/>
        </w:rPr>
        <w:t>7</w:t>
      </w:r>
      <w:r w:rsidRPr="00B0250F">
        <w:rPr>
          <w:lang w:val="sr-Latn-RS"/>
        </w:rPr>
        <w:t xml:space="preserve"> prodavnica u 4</w:t>
      </w:r>
      <w:r w:rsidR="0010353C" w:rsidRPr="00B0250F">
        <w:rPr>
          <w:lang w:val="sr-Latn-RS"/>
        </w:rPr>
        <w:t>4</w:t>
      </w:r>
      <w:r w:rsidRPr="00B0250F">
        <w:rPr>
          <w:lang w:val="sr-Latn-RS"/>
        </w:rPr>
        <w:t xml:space="preserve"> grada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četvrtu godinu zaredom.  Dodatno, u nezavisnim istraživanjima, potrošači u Srbiji su Lidl odabrali kao „Izabranu prodavnicu godine“, pečat </w:t>
      </w:r>
      <w:r w:rsidRPr="00B0250F">
        <w:rPr>
          <w:lang w:val="sr-Latn-RS"/>
        </w:rPr>
        <w:lastRenderedPageBreak/>
        <w:t xml:space="preserve">koji dodeljuje organizacija „Izabran proizvod godine“, dok je na osnovu reprezentativnog uzorka Lidl u sklopu kampanje „Najbolje u Srbiji“ proglašen za „Miljenika potrošača“.    </w:t>
      </w:r>
    </w:p>
    <w:p w14:paraId="430C8C22" w14:textId="77777777" w:rsidR="000D4664" w:rsidRPr="00B0250F" w:rsidRDefault="000D4664">
      <w:pPr>
        <w:spacing w:before="120" w:line="240" w:lineRule="auto"/>
        <w:jc w:val="both"/>
        <w:rPr>
          <w:b/>
          <w:bCs/>
          <w:lang w:val="sr-Latn-RS"/>
        </w:rPr>
      </w:pPr>
    </w:p>
    <w:p w14:paraId="430C8C23" w14:textId="77777777" w:rsidR="000D4664" w:rsidRPr="00B0250F" w:rsidRDefault="002B39A2">
      <w:pPr>
        <w:spacing w:before="120" w:line="240" w:lineRule="auto"/>
        <w:jc w:val="both"/>
        <w:rPr>
          <w:b/>
          <w:bCs/>
          <w:lang w:val="sr-Latn-RS"/>
        </w:rPr>
      </w:pPr>
      <w:r w:rsidRPr="00B0250F">
        <w:rPr>
          <w:b/>
          <w:bCs/>
          <w:lang w:val="sr-Latn-RS"/>
        </w:rPr>
        <w:t>Kontakt za medije:</w:t>
      </w:r>
    </w:p>
    <w:p w14:paraId="430C8C24" w14:textId="77777777" w:rsidR="000D4664" w:rsidRPr="00B0250F" w:rsidRDefault="002B39A2">
      <w:pPr>
        <w:spacing w:before="120" w:line="240" w:lineRule="auto"/>
        <w:jc w:val="both"/>
        <w:rPr>
          <w:lang w:val="sr-Latn-RS"/>
        </w:rPr>
      </w:pPr>
      <w:r w:rsidRPr="00B0250F">
        <w:rPr>
          <w:bCs/>
          <w:lang w:val="sr-Latn-RS"/>
        </w:rPr>
        <w:t xml:space="preserve">Dragana Milačak, RED Communication, Email: </w:t>
      </w:r>
      <w:hyperlink r:id="rId6" w:history="1">
        <w:r w:rsidRPr="00B0250F">
          <w:rPr>
            <w:rStyle w:val="Hyperlink"/>
            <w:bCs/>
            <w:lang w:val="sr-Latn-RS"/>
          </w:rPr>
          <w:t>dragana.milacak@redc.rs</w:t>
        </w:r>
      </w:hyperlink>
      <w:r w:rsidRPr="00B0250F">
        <w:rPr>
          <w:bCs/>
          <w:lang w:val="sr-Latn-RS"/>
        </w:rPr>
        <w:t xml:space="preserve"> </w:t>
      </w:r>
      <w:hyperlink r:id="rId7" w:history="1"/>
      <w:r w:rsidRPr="00B0250F">
        <w:rPr>
          <w:bCs/>
          <w:lang w:val="sr-Latn-RS"/>
        </w:rPr>
        <w:t>, Mob: +381 64 875 2671</w:t>
      </w:r>
    </w:p>
    <w:p w14:paraId="430C8C25" w14:textId="77777777" w:rsidR="000D4664" w:rsidRPr="00B0250F" w:rsidRDefault="002B39A2">
      <w:pPr>
        <w:spacing w:before="120" w:line="240" w:lineRule="auto"/>
        <w:jc w:val="both"/>
        <w:rPr>
          <w:lang w:val="sr-Latn-RS"/>
        </w:rPr>
      </w:pPr>
      <w:r w:rsidRPr="00B0250F">
        <w:rPr>
          <w:bCs/>
          <w:lang w:val="sr-Latn-RS"/>
        </w:rPr>
        <w:t xml:space="preserve">Teodora Ivanović, RED Communication, Email: </w:t>
      </w:r>
      <w:hyperlink r:id="rId8" w:history="1">
        <w:r w:rsidRPr="00B0250F">
          <w:rPr>
            <w:rStyle w:val="Hyperlink"/>
            <w:bCs/>
            <w:lang w:val="sr-Latn-RS"/>
          </w:rPr>
          <w:t>teodora.ivanovic@redc.rs</w:t>
        </w:r>
      </w:hyperlink>
      <w:r w:rsidRPr="00B0250F">
        <w:rPr>
          <w:bCs/>
          <w:lang w:val="sr-Latn-RS"/>
        </w:rPr>
        <w:t>, Mob: +381 62 109 7896</w:t>
      </w:r>
    </w:p>
    <w:p w14:paraId="430C8C26" w14:textId="77777777" w:rsidR="000D4664" w:rsidRPr="00B0250F" w:rsidRDefault="00F841A6">
      <w:pPr>
        <w:spacing w:before="120" w:line="240" w:lineRule="auto"/>
        <w:jc w:val="both"/>
        <w:rPr>
          <w:lang w:val="sr-Latn-RS"/>
        </w:rPr>
      </w:pPr>
      <w:hyperlink r:id="rId9" w:history="1">
        <w:r w:rsidR="002B39A2" w:rsidRPr="00B0250F">
          <w:rPr>
            <w:rStyle w:val="Hyperlink"/>
            <w:bCs/>
            <w:lang w:val="sr-Latn-RS"/>
          </w:rPr>
          <w:t>press@lidl.rs</w:t>
        </w:r>
      </w:hyperlink>
    </w:p>
    <w:p w14:paraId="430C8C27" w14:textId="77777777" w:rsidR="000D4664" w:rsidRPr="00B0250F" w:rsidRDefault="00F841A6">
      <w:pPr>
        <w:spacing w:before="120" w:line="240" w:lineRule="auto"/>
        <w:jc w:val="both"/>
        <w:rPr>
          <w:lang w:val="sr-Latn-RS"/>
        </w:rPr>
      </w:pPr>
      <w:hyperlink r:id="rId10" w:history="1">
        <w:r w:rsidR="002B39A2" w:rsidRPr="00B0250F">
          <w:rPr>
            <w:rStyle w:val="Hyperlink"/>
            <w:lang w:val="sr-Latn-RS"/>
          </w:rPr>
          <w:t>www.lidl.rs</w:t>
        </w:r>
      </w:hyperlink>
    </w:p>
    <w:p w14:paraId="430C8C28" w14:textId="77777777" w:rsidR="000D4664" w:rsidRPr="00B0250F" w:rsidRDefault="00F841A6">
      <w:pPr>
        <w:spacing w:before="120" w:line="240" w:lineRule="auto"/>
        <w:jc w:val="both"/>
        <w:rPr>
          <w:lang w:val="sr-Latn-RS"/>
        </w:rPr>
      </w:pPr>
      <w:hyperlink r:id="rId11" w:history="1">
        <w:r w:rsidR="002B39A2" w:rsidRPr="00B0250F">
          <w:rPr>
            <w:rStyle w:val="Hyperlink"/>
            <w:bCs/>
            <w:lang w:val="sr-Latn-RS"/>
          </w:rPr>
          <w:t>Media centar LINK</w:t>
        </w:r>
      </w:hyperlink>
    </w:p>
    <w:p w14:paraId="430C8C29" w14:textId="77777777" w:rsidR="000D4664" w:rsidRPr="00B0250F" w:rsidRDefault="00F841A6">
      <w:pPr>
        <w:spacing w:before="120" w:line="240" w:lineRule="auto"/>
        <w:jc w:val="both"/>
        <w:rPr>
          <w:lang w:val="sr-Latn-RS"/>
        </w:rPr>
      </w:pPr>
      <w:hyperlink r:id="rId12" w:history="1">
        <w:r w:rsidR="002B39A2" w:rsidRPr="00B0250F">
          <w:rPr>
            <w:rStyle w:val="Hyperlink"/>
            <w:bCs/>
            <w:lang w:val="sr-Latn-RS"/>
          </w:rPr>
          <w:t>Instagram Lidl Srbija</w:t>
        </w:r>
      </w:hyperlink>
    </w:p>
    <w:p w14:paraId="430C8C2A" w14:textId="77777777" w:rsidR="000D4664" w:rsidRPr="00B0250F" w:rsidRDefault="000D4664">
      <w:pPr>
        <w:spacing w:before="120" w:line="240" w:lineRule="auto"/>
        <w:jc w:val="both"/>
        <w:rPr>
          <w:lang w:val="sr-Latn-RS"/>
        </w:rPr>
      </w:pPr>
    </w:p>
    <w:sectPr w:rsidR="000D4664" w:rsidRPr="00B0250F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3119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C8C0F" w14:textId="77777777" w:rsidR="002B39A2" w:rsidRDefault="002B39A2">
      <w:pPr>
        <w:spacing w:after="0" w:line="240" w:lineRule="auto"/>
      </w:pPr>
      <w:r>
        <w:separator/>
      </w:r>
    </w:p>
  </w:endnote>
  <w:endnote w:type="continuationSeparator" w:id="0">
    <w:p w14:paraId="430C8C11" w14:textId="77777777" w:rsidR="002B39A2" w:rsidRDefault="002B3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C8C15" w14:textId="77777777" w:rsidR="002B39A2" w:rsidRDefault="002B39A2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0C8C11" wp14:editId="430C8C12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158799339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430C8C23" w14:textId="77777777" w:rsidR="002B39A2" w:rsidRDefault="002B39A2">
                          <w:pPr>
                            <w:spacing w:after="1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Lidl Srbija · </w:t>
                          </w:r>
                          <w:proofErr w:type="spellStart"/>
                          <w:r>
                            <w:rPr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b/>
                            </w:rPr>
                            <w:t xml:space="preserve"> komunikacije</w:t>
                          </w:r>
                        </w:p>
                        <w:p w14:paraId="430C8C24" w14:textId="77777777" w:rsidR="002B39A2" w:rsidRDefault="002B39A2">
                          <w:pPr>
                            <w:rPr>
                              <w:lang w:val="pt-PT"/>
                            </w:rPr>
                          </w:pPr>
                          <w:r>
                            <w:rPr>
                              <w:lang w:val="pt-PT"/>
                            </w:rPr>
                            <w:t>Prva južna radna 3 · 22330 Nova Pazova · Srbija</w:t>
                          </w:r>
                        </w:p>
                        <w:p w14:paraId="430C8C25" w14:textId="77777777" w:rsidR="002B39A2" w:rsidRDefault="002B39A2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0C8C11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pt;height:36.7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430C8C23" w14:textId="77777777" w:rsidR="002B39A2" w:rsidRDefault="002B39A2">
                    <w:pPr>
                      <w:spacing w:after="120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Lidl Srbija · </w:t>
                    </w:r>
                    <w:proofErr w:type="spellStart"/>
                    <w:r>
                      <w:rPr>
                        <w:b/>
                      </w:rPr>
                      <w:t>Korporativne</w:t>
                    </w:r>
                    <w:proofErr w:type="spellEnd"/>
                    <w:r>
                      <w:rPr>
                        <w:b/>
                      </w:rPr>
                      <w:t xml:space="preserve"> komunikacije</w:t>
                    </w:r>
                  </w:p>
                  <w:p w14:paraId="430C8C24" w14:textId="77777777" w:rsidR="002B39A2" w:rsidRDefault="002B39A2">
                    <w:pPr>
                      <w:rPr>
                        <w:lang w:val="pt-PT"/>
                      </w:rPr>
                    </w:pPr>
                    <w:r>
                      <w:rPr>
                        <w:lang w:val="pt-PT"/>
                      </w:rPr>
                      <w:t>Prva južna radna 3 · 22330 Nova Pazova · Srbija</w:t>
                    </w:r>
                  </w:p>
                  <w:p w14:paraId="430C8C25" w14:textId="77777777" w:rsidR="002B39A2" w:rsidRDefault="002B39A2"/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0C8C13" wp14:editId="430C8C14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47684745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E299EC0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>
      <w:rPr>
        <w:b/>
        <w:bCs/>
        <w:color w:val="808080"/>
        <w:sz w:val="16"/>
        <w:szCs w:val="16"/>
      </w:rPr>
      <w:fldChar w:fldCharType="begin"/>
    </w:r>
    <w:r>
      <w:rPr>
        <w:b/>
        <w:bCs/>
        <w:color w:val="808080"/>
        <w:sz w:val="16"/>
        <w:szCs w:val="16"/>
      </w:rPr>
      <w:instrText xml:space="preserve"> PAGE </w:instrText>
    </w:r>
    <w:r>
      <w:rPr>
        <w:b/>
        <w:bCs/>
        <w:color w:val="808080"/>
        <w:sz w:val="16"/>
        <w:szCs w:val="16"/>
      </w:rPr>
      <w:fldChar w:fldCharType="separate"/>
    </w:r>
    <w:r>
      <w:rPr>
        <w:b/>
        <w:bCs/>
        <w:color w:val="808080"/>
        <w:sz w:val="16"/>
        <w:szCs w:val="16"/>
      </w:rPr>
      <w:t>2</w:t>
    </w:r>
    <w:r>
      <w:rPr>
        <w:b/>
        <w:bCs/>
        <w:color w:val="808080"/>
        <w:sz w:val="16"/>
        <w:szCs w:val="16"/>
      </w:rPr>
      <w:fldChar w:fldCharType="end"/>
    </w:r>
    <w:r>
      <w:rPr>
        <w:color w:val="808080"/>
        <w:sz w:val="16"/>
        <w:szCs w:val="16"/>
      </w:rPr>
      <w:t xml:space="preserve"> | </w:t>
    </w:r>
    <w:r>
      <w:rPr>
        <w:b/>
        <w:bCs/>
        <w:color w:val="808080"/>
        <w:sz w:val="16"/>
        <w:szCs w:val="16"/>
      </w:rPr>
      <w:fldChar w:fldCharType="begin"/>
    </w:r>
    <w:r>
      <w:rPr>
        <w:b/>
        <w:bCs/>
        <w:color w:val="808080"/>
        <w:sz w:val="16"/>
        <w:szCs w:val="16"/>
      </w:rPr>
      <w:instrText xml:space="preserve"> NUMPAGES </w:instrText>
    </w:r>
    <w:r>
      <w:rPr>
        <w:b/>
        <w:bCs/>
        <w:color w:val="808080"/>
        <w:sz w:val="16"/>
        <w:szCs w:val="16"/>
      </w:rPr>
      <w:fldChar w:fldCharType="separate"/>
    </w:r>
    <w:r>
      <w:rPr>
        <w:b/>
        <w:bCs/>
        <w:color w:val="808080"/>
        <w:sz w:val="16"/>
        <w:szCs w:val="16"/>
      </w:rPr>
      <w:t>2</w:t>
    </w:r>
    <w:r>
      <w:rPr>
        <w:b/>
        <w:bCs/>
        <w:color w:val="808080"/>
        <w:sz w:val="16"/>
        <w:szCs w:val="16"/>
      </w:rP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C8C19" w14:textId="77777777" w:rsidR="002B39A2" w:rsidRDefault="002B39A2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430C8C1D" wp14:editId="430C8C1E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564091360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430C8C2B" w14:textId="77777777" w:rsidR="002B39A2" w:rsidRDefault="002B39A2">
                          <w:pPr>
                            <w:spacing w:after="1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Lidl Srbija · </w:t>
                          </w:r>
                          <w:proofErr w:type="spellStart"/>
                          <w:r>
                            <w:rPr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b/>
                            </w:rPr>
                            <w:t xml:space="preserve"> komunikacije</w:t>
                          </w:r>
                        </w:p>
                        <w:p w14:paraId="430C8C2C" w14:textId="77777777" w:rsidR="002B39A2" w:rsidRDefault="002B39A2">
                          <w:pPr>
                            <w:rPr>
                              <w:lang w:val="pt-PT"/>
                            </w:rPr>
                          </w:pPr>
                          <w:r>
                            <w:rPr>
                              <w:lang w:val="pt-PT"/>
                            </w:rPr>
                            <w:t>Prva južna radna 3 · 22330 Nova Pazova · Srbija</w:t>
                          </w:r>
                        </w:p>
                        <w:p w14:paraId="430C8C2D" w14:textId="77777777" w:rsidR="002B39A2" w:rsidRDefault="002B39A2">
                          <w:pPr>
                            <w:rPr>
                              <w:lang w:val="pt-PT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0C8C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430C8C2B" w14:textId="77777777" w:rsidR="002B39A2" w:rsidRDefault="002B39A2">
                    <w:pPr>
                      <w:spacing w:after="120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Lidl Srbija · </w:t>
                    </w:r>
                    <w:proofErr w:type="spellStart"/>
                    <w:r>
                      <w:rPr>
                        <w:b/>
                      </w:rPr>
                      <w:t>Korporativne</w:t>
                    </w:r>
                    <w:proofErr w:type="spellEnd"/>
                    <w:r>
                      <w:rPr>
                        <w:b/>
                      </w:rPr>
                      <w:t xml:space="preserve"> komunikacije</w:t>
                    </w:r>
                  </w:p>
                  <w:p w14:paraId="430C8C2C" w14:textId="77777777" w:rsidR="002B39A2" w:rsidRDefault="002B39A2">
                    <w:pPr>
                      <w:rPr>
                        <w:lang w:val="pt-PT"/>
                      </w:rPr>
                    </w:pPr>
                    <w:r>
                      <w:rPr>
                        <w:lang w:val="pt-PT"/>
                      </w:rPr>
                      <w:t>Prva južna radna 3 · 22330 Nova Pazova · Srbija</w:t>
                    </w:r>
                  </w:p>
                  <w:p w14:paraId="430C8C2D" w14:textId="77777777" w:rsidR="002B39A2" w:rsidRDefault="002B39A2">
                    <w:pPr>
                      <w:rPr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30C8C1F" wp14:editId="430C8C20">
              <wp:simplePos x="0" y="0"/>
              <wp:positionH relativeFrom="column">
                <wp:posOffset>0</wp:posOffset>
              </wp:positionH>
              <wp:positionV relativeFrom="paragraph">
                <wp:posOffset>-488947</wp:posOffset>
              </wp:positionV>
              <wp:extent cx="6245864" cy="0"/>
              <wp:effectExtent l="0" t="0" r="0" b="0"/>
              <wp:wrapNone/>
              <wp:docPr id="2127476259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74554BDB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0;margin-top:-38.5pt;width:491.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" strokecolor="#003f7b" strokeweight=".17625mm">
              <v:stroke joinstyle="miter"/>
            </v:shape>
          </w:pict>
        </mc:Fallback>
      </mc:AlternateContent>
    </w:r>
    <w:r>
      <w:rPr>
        <w:b/>
        <w:bCs/>
        <w:color w:val="808080"/>
        <w:sz w:val="16"/>
        <w:szCs w:val="16"/>
      </w:rPr>
      <w:fldChar w:fldCharType="begin"/>
    </w:r>
    <w:r>
      <w:rPr>
        <w:b/>
        <w:bCs/>
        <w:color w:val="808080"/>
        <w:sz w:val="16"/>
        <w:szCs w:val="16"/>
      </w:rPr>
      <w:instrText xml:space="preserve"> PAGE </w:instrText>
    </w:r>
    <w:r>
      <w:rPr>
        <w:b/>
        <w:bCs/>
        <w:color w:val="808080"/>
        <w:sz w:val="16"/>
        <w:szCs w:val="16"/>
      </w:rPr>
      <w:fldChar w:fldCharType="separate"/>
    </w:r>
    <w:r>
      <w:rPr>
        <w:b/>
        <w:bCs/>
        <w:color w:val="808080"/>
        <w:sz w:val="16"/>
        <w:szCs w:val="16"/>
      </w:rPr>
      <w:t>1</w:t>
    </w:r>
    <w:r>
      <w:rPr>
        <w:b/>
        <w:bCs/>
        <w:color w:val="808080"/>
        <w:sz w:val="16"/>
        <w:szCs w:val="16"/>
      </w:rPr>
      <w:fldChar w:fldCharType="end"/>
    </w:r>
    <w:r>
      <w:rPr>
        <w:color w:val="808080"/>
        <w:sz w:val="16"/>
        <w:szCs w:val="16"/>
      </w:rPr>
      <w:t xml:space="preserve"> | </w:t>
    </w:r>
    <w:r>
      <w:rPr>
        <w:b/>
        <w:bCs/>
        <w:color w:val="808080"/>
        <w:sz w:val="16"/>
        <w:szCs w:val="16"/>
      </w:rPr>
      <w:fldChar w:fldCharType="begin"/>
    </w:r>
    <w:r>
      <w:rPr>
        <w:b/>
        <w:bCs/>
        <w:color w:val="808080"/>
        <w:sz w:val="16"/>
        <w:szCs w:val="16"/>
      </w:rPr>
      <w:instrText xml:space="preserve"> NUMPAGES </w:instrText>
    </w:r>
    <w:r>
      <w:rPr>
        <w:b/>
        <w:bCs/>
        <w:color w:val="808080"/>
        <w:sz w:val="16"/>
        <w:szCs w:val="16"/>
      </w:rPr>
      <w:fldChar w:fldCharType="separate"/>
    </w:r>
    <w:r>
      <w:rPr>
        <w:b/>
        <w:bCs/>
        <w:color w:val="808080"/>
        <w:sz w:val="16"/>
        <w:szCs w:val="16"/>
      </w:rPr>
      <w:t>2</w:t>
    </w:r>
    <w:r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C8C0B" w14:textId="77777777" w:rsidR="002B39A2" w:rsidRDefault="002B39A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30C8C0D" w14:textId="77777777" w:rsidR="002B39A2" w:rsidRDefault="002B39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C8C13" w14:textId="77777777" w:rsidR="002B39A2" w:rsidRDefault="002B39A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0C8C0B" wp14:editId="430C8C0C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98406029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430C8C21" w14:textId="77777777" w:rsidR="002B39A2" w:rsidRDefault="002B39A2">
                          <w:r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0C8C0B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pt;height:3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430C8C21" w14:textId="77777777" w:rsidR="002B39A2" w:rsidRDefault="002B39A2">
                    <w:r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0C8C0D" wp14:editId="430C8C0E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134520660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04EDC6D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430C8C0F" wp14:editId="430C8C10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1785799762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C8C17" w14:textId="77777777" w:rsidR="002B39A2" w:rsidRDefault="002B39A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30C8C15" wp14:editId="430C8C16">
              <wp:simplePos x="0" y="0"/>
              <wp:positionH relativeFrom="page">
                <wp:posOffset>0</wp:posOffset>
              </wp:positionH>
              <wp:positionV relativeFrom="page">
                <wp:posOffset>765810</wp:posOffset>
              </wp:positionV>
              <wp:extent cx="5004438" cy="492761"/>
              <wp:effectExtent l="0" t="0" r="5712" b="2539"/>
              <wp:wrapNone/>
              <wp:docPr id="702709824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430C8C27" w14:textId="54AAA9E3" w:rsidR="002B39A2" w:rsidRDefault="002B39A2">
                          <w:r>
                            <w:rPr>
                              <w:b/>
                              <w:color w:val="44546A"/>
                              <w:sz w:val="38"/>
                              <w:szCs w:val="38"/>
                              <w:lang w:val="en-US"/>
                            </w:rPr>
                            <w:t xml:space="preserve">          </w:t>
                          </w:r>
                          <w:r w:rsidR="00DD2A0D">
                            <w:rPr>
                              <w:b/>
                              <w:color w:val="44546A"/>
                              <w:sz w:val="38"/>
                              <w:szCs w:val="38"/>
                              <w:lang w:val="en-US"/>
                            </w:rPr>
                            <w:t>FOTO VEST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0C8C1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" filled="f" stroked="f">
              <v:textbox inset="0,0,0,0">
                <w:txbxContent>
                  <w:p w14:paraId="430C8C27" w14:textId="54AAA9E3" w:rsidR="002B39A2" w:rsidRDefault="002B39A2">
                    <w:r>
                      <w:rPr>
                        <w:b/>
                        <w:color w:val="44546A"/>
                        <w:sz w:val="38"/>
                        <w:szCs w:val="38"/>
                        <w:lang w:val="en-US"/>
                      </w:rPr>
                      <w:t xml:space="preserve">          </w:t>
                    </w:r>
                    <w:r w:rsidR="00DD2A0D">
                      <w:rPr>
                        <w:b/>
                        <w:color w:val="44546A"/>
                        <w:sz w:val="38"/>
                        <w:szCs w:val="38"/>
                        <w:lang w:val="en-US"/>
                      </w:rPr>
                      <w:t>FOTO VEST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C8C17" wp14:editId="430C8C18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719707618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430C8C29" w14:textId="4B726EEF" w:rsidR="002B39A2" w:rsidRDefault="002B39A2">
                          <w:pPr>
                            <w:jc w:val="right"/>
                            <w:rPr>
                              <w:u w:val="wave"/>
                              <w:lang w:eastAsia="de-DE"/>
                            </w:rPr>
                          </w:pPr>
                          <w:r>
                            <w:rPr>
                              <w:u w:val="wave"/>
                              <w:lang w:eastAsia="de-DE"/>
                            </w:rPr>
                            <w:t xml:space="preserve">Nova </w:t>
                          </w:r>
                          <w:proofErr w:type="spellStart"/>
                          <w:r>
                            <w:rPr>
                              <w:u w:val="wave"/>
                              <w:lang w:eastAsia="de-DE"/>
                            </w:rPr>
                            <w:t>Pazova</w:t>
                          </w:r>
                          <w:proofErr w:type="spellEnd"/>
                          <w:r>
                            <w:rPr>
                              <w:u w:val="wave"/>
                              <w:lang w:eastAsia="de-DE"/>
                            </w:rPr>
                            <w:t xml:space="preserve">, </w:t>
                          </w:r>
                          <w:r w:rsidR="001C05C5">
                            <w:rPr>
                              <w:u w:val="wave"/>
                              <w:lang w:eastAsia="de-DE"/>
                            </w:rPr>
                            <w:t>24</w:t>
                          </w:r>
                          <w:r>
                            <w:rPr>
                              <w:u w:val="wave"/>
                              <w:lang w:eastAsia="de-DE"/>
                            </w:rPr>
                            <w:t xml:space="preserve">.12.2024.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30C8C17" id="Text Box 4" o:spid="_x0000_s1029" type="#_x0000_t202" style="position:absolute;margin-left:165.8pt;margin-top:73.95pt;width:296.95pt;height:1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430C8C29" w14:textId="4B726EEF" w:rsidR="002B39A2" w:rsidRDefault="002B39A2">
                    <w:pPr>
                      <w:jc w:val="right"/>
                      <w:rPr>
                        <w:u w:val="wave"/>
                        <w:lang w:eastAsia="de-DE"/>
                      </w:rPr>
                    </w:pPr>
                    <w:r>
                      <w:rPr>
                        <w:u w:val="wave"/>
                        <w:lang w:eastAsia="de-DE"/>
                      </w:rPr>
                      <w:t xml:space="preserve">Nova </w:t>
                    </w:r>
                    <w:proofErr w:type="spellStart"/>
                    <w:r>
                      <w:rPr>
                        <w:u w:val="wave"/>
                        <w:lang w:eastAsia="de-DE"/>
                      </w:rPr>
                      <w:t>Pazova</w:t>
                    </w:r>
                    <w:proofErr w:type="spellEnd"/>
                    <w:r>
                      <w:rPr>
                        <w:u w:val="wave"/>
                        <w:lang w:eastAsia="de-DE"/>
                      </w:rPr>
                      <w:t xml:space="preserve">, </w:t>
                    </w:r>
                    <w:r w:rsidR="001C05C5">
                      <w:rPr>
                        <w:u w:val="wave"/>
                        <w:lang w:eastAsia="de-DE"/>
                      </w:rPr>
                      <w:t>24</w:t>
                    </w:r>
                    <w:r>
                      <w:rPr>
                        <w:u w:val="wave"/>
                        <w:lang w:eastAsia="de-DE"/>
                      </w:rPr>
                      <w:t xml:space="preserve">.12.2024.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7456" behindDoc="1" locked="0" layoutInCell="1" allowOverlap="1" wp14:anchorId="430C8C19" wp14:editId="430C8C1A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1787989076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30C8C1B" wp14:editId="430C8C1C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105803513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3DBF7637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664"/>
    <w:rsid w:val="0001690C"/>
    <w:rsid w:val="000637FF"/>
    <w:rsid w:val="000D4664"/>
    <w:rsid w:val="0010353C"/>
    <w:rsid w:val="00113630"/>
    <w:rsid w:val="0012089C"/>
    <w:rsid w:val="00131189"/>
    <w:rsid w:val="001315A3"/>
    <w:rsid w:val="00171B2E"/>
    <w:rsid w:val="001A411B"/>
    <w:rsid w:val="001C05C5"/>
    <w:rsid w:val="001C5448"/>
    <w:rsid w:val="001E1462"/>
    <w:rsid w:val="001E3D21"/>
    <w:rsid w:val="001F0370"/>
    <w:rsid w:val="001F150C"/>
    <w:rsid w:val="001F7EDA"/>
    <w:rsid w:val="002541EF"/>
    <w:rsid w:val="00261293"/>
    <w:rsid w:val="002A1237"/>
    <w:rsid w:val="002B39A2"/>
    <w:rsid w:val="002C3E50"/>
    <w:rsid w:val="002F3C48"/>
    <w:rsid w:val="002F733F"/>
    <w:rsid w:val="00313154"/>
    <w:rsid w:val="003330D7"/>
    <w:rsid w:val="0033589B"/>
    <w:rsid w:val="003444AF"/>
    <w:rsid w:val="003A1667"/>
    <w:rsid w:val="003E1F0A"/>
    <w:rsid w:val="003E6779"/>
    <w:rsid w:val="0040485B"/>
    <w:rsid w:val="00427ADF"/>
    <w:rsid w:val="00440146"/>
    <w:rsid w:val="00441A10"/>
    <w:rsid w:val="004C3D63"/>
    <w:rsid w:val="004E457E"/>
    <w:rsid w:val="00536434"/>
    <w:rsid w:val="00552027"/>
    <w:rsid w:val="00567B85"/>
    <w:rsid w:val="0057335E"/>
    <w:rsid w:val="00580B51"/>
    <w:rsid w:val="005B7243"/>
    <w:rsid w:val="005D16E7"/>
    <w:rsid w:val="005E2BE6"/>
    <w:rsid w:val="005F0482"/>
    <w:rsid w:val="005F4556"/>
    <w:rsid w:val="006451C4"/>
    <w:rsid w:val="006645DB"/>
    <w:rsid w:val="006B7875"/>
    <w:rsid w:val="006C768D"/>
    <w:rsid w:val="006F7F19"/>
    <w:rsid w:val="007321C1"/>
    <w:rsid w:val="0073340D"/>
    <w:rsid w:val="007360B2"/>
    <w:rsid w:val="00756362"/>
    <w:rsid w:val="007721F8"/>
    <w:rsid w:val="007B198D"/>
    <w:rsid w:val="00812B0E"/>
    <w:rsid w:val="00816250"/>
    <w:rsid w:val="008668AC"/>
    <w:rsid w:val="008D4558"/>
    <w:rsid w:val="00900D15"/>
    <w:rsid w:val="00904E1F"/>
    <w:rsid w:val="0091579A"/>
    <w:rsid w:val="009166C9"/>
    <w:rsid w:val="00921EF1"/>
    <w:rsid w:val="0092261D"/>
    <w:rsid w:val="00955097"/>
    <w:rsid w:val="00980A9D"/>
    <w:rsid w:val="009B748D"/>
    <w:rsid w:val="009C4195"/>
    <w:rsid w:val="009D6ADD"/>
    <w:rsid w:val="00A3282D"/>
    <w:rsid w:val="00A356D4"/>
    <w:rsid w:val="00A42705"/>
    <w:rsid w:val="00A4630D"/>
    <w:rsid w:val="00A7262B"/>
    <w:rsid w:val="00A77F66"/>
    <w:rsid w:val="00A86CBB"/>
    <w:rsid w:val="00AA670C"/>
    <w:rsid w:val="00AD3EE9"/>
    <w:rsid w:val="00AE1B80"/>
    <w:rsid w:val="00AF0125"/>
    <w:rsid w:val="00AF1571"/>
    <w:rsid w:val="00B0250F"/>
    <w:rsid w:val="00B06FDC"/>
    <w:rsid w:val="00B21F50"/>
    <w:rsid w:val="00B3631F"/>
    <w:rsid w:val="00B42388"/>
    <w:rsid w:val="00B57241"/>
    <w:rsid w:val="00B748BC"/>
    <w:rsid w:val="00B800E6"/>
    <w:rsid w:val="00B835CD"/>
    <w:rsid w:val="00BA02AF"/>
    <w:rsid w:val="00BA0E63"/>
    <w:rsid w:val="00BC0CDE"/>
    <w:rsid w:val="00C03249"/>
    <w:rsid w:val="00C17564"/>
    <w:rsid w:val="00C3737F"/>
    <w:rsid w:val="00C51190"/>
    <w:rsid w:val="00C62708"/>
    <w:rsid w:val="00C71A44"/>
    <w:rsid w:val="00C751DD"/>
    <w:rsid w:val="00C9367C"/>
    <w:rsid w:val="00CE7B81"/>
    <w:rsid w:val="00CE7B86"/>
    <w:rsid w:val="00CF6EBF"/>
    <w:rsid w:val="00D031AB"/>
    <w:rsid w:val="00D169EC"/>
    <w:rsid w:val="00D34C77"/>
    <w:rsid w:val="00D52B8E"/>
    <w:rsid w:val="00D71BD4"/>
    <w:rsid w:val="00DA04D5"/>
    <w:rsid w:val="00DD0073"/>
    <w:rsid w:val="00DD2A0D"/>
    <w:rsid w:val="00DD3FE6"/>
    <w:rsid w:val="00DE3F6C"/>
    <w:rsid w:val="00E01D51"/>
    <w:rsid w:val="00E0343F"/>
    <w:rsid w:val="00E11BB9"/>
    <w:rsid w:val="00E33A66"/>
    <w:rsid w:val="00E33CB6"/>
    <w:rsid w:val="00E4634C"/>
    <w:rsid w:val="00E56A02"/>
    <w:rsid w:val="00E57D79"/>
    <w:rsid w:val="00EA1AFA"/>
    <w:rsid w:val="00EC3944"/>
    <w:rsid w:val="00F136C1"/>
    <w:rsid w:val="00F259B0"/>
    <w:rsid w:val="00F841A6"/>
    <w:rsid w:val="00FC1594"/>
    <w:rsid w:val="00FD2743"/>
    <w:rsid w:val="00FF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430C8C0B"/>
  <w15:docId w15:val="{81E9B648-E815-403A-A444-E254B73BD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FD2743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A463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63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4630D"/>
    <w:rPr>
      <w:kern w:val="0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63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630D"/>
    <w:rPr>
      <w:b/>
      <w:bCs/>
      <w:kern w:val="0"/>
      <w:sz w:val="20"/>
      <w:szCs w:val="20"/>
      <w:lang w:val="de-DE"/>
    </w:rPr>
  </w:style>
  <w:style w:type="paragraph" w:styleId="Revision">
    <w:name w:val="Revision"/>
    <w:hidden/>
    <w:uiPriority w:val="99"/>
    <w:semiHidden/>
    <w:rsid w:val="00DD0073"/>
    <w:pPr>
      <w:autoSpaceDN/>
      <w:spacing w:after="0"/>
      <w:textAlignment w:val="auto"/>
    </w:pPr>
    <w:rPr>
      <w:kern w:val="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odora.ivanovic@redc.rs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" TargetMode="External"/><Relationship Id="rId12" Type="http://schemas.openxmlformats.org/officeDocument/2006/relationships/hyperlink" Target="https://www.instagram.com/lidlsrbija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mailto:dragana.milacak@redc.rs" TargetMode="External"/><Relationship Id="rId11" Type="http://schemas.openxmlformats.org/officeDocument/2006/relationships/hyperlink" Target="https://www.lidl.rs/sr/Press-883.htm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hyperlink" Target="https://www.lidl.rs/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press@lidl.rs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553</Words>
  <Characters>3155</Characters>
  <Application>Microsoft Office Word</Application>
  <DocSecurity>0</DocSecurity>
  <Lines>26</Lines>
  <Paragraphs>7</Paragraphs>
  <ScaleCrop>false</ScaleCrop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dc:description/>
  <cp:lastModifiedBy>Marija Kojcic (Marija Kojčić)</cp:lastModifiedBy>
  <cp:revision>8</cp:revision>
  <dcterms:created xsi:type="dcterms:W3CDTF">2024-12-23T07:58:00Z</dcterms:created>
  <dcterms:modified xsi:type="dcterms:W3CDTF">2024-12-24T07:52:00Z</dcterms:modified>
</cp:coreProperties>
</file>