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3FDCB" w14:textId="6CEAF272" w:rsidR="00DA5B8C" w:rsidRPr="006A5D7B" w:rsidRDefault="002B7741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RADNO VREME LIDL PRODAVNICA TOKOM NOVOGODIŠNJIH I BO</w:t>
      </w:r>
      <w:r w:rsidR="000152E2">
        <w:rPr>
          <w:rFonts w:cs="Calibri"/>
          <w:b/>
          <w:bCs/>
          <w:color w:val="2F5496"/>
          <w:sz w:val="32"/>
          <w:szCs w:val="32"/>
        </w:rPr>
        <w:t>Ž</w:t>
      </w:r>
      <w:r>
        <w:rPr>
          <w:rFonts w:cs="Calibri"/>
          <w:b/>
          <w:bCs/>
          <w:color w:val="2F5496"/>
          <w:sz w:val="32"/>
          <w:szCs w:val="32"/>
        </w:rPr>
        <w:t>IĆNIH PRAZNIKA</w:t>
      </w:r>
    </w:p>
    <w:p w14:paraId="146C35A2" w14:textId="2E46C231" w:rsidR="00DA5B8C" w:rsidRPr="000152E2" w:rsidRDefault="000D780E">
      <w:pPr>
        <w:jc w:val="both"/>
        <w:rPr>
          <w:rFonts w:cs="Calibri"/>
          <w:szCs w:val="21"/>
        </w:rPr>
      </w:pPr>
      <w:r w:rsidRPr="000152E2">
        <w:rPr>
          <w:rFonts w:cs="Calibri"/>
          <w:szCs w:val="21"/>
        </w:rPr>
        <w:t>Nov</w:t>
      </w:r>
      <w:r w:rsidR="006A5D7B" w:rsidRPr="000152E2">
        <w:rPr>
          <w:rFonts w:cs="Calibri"/>
          <w:szCs w:val="21"/>
        </w:rPr>
        <w:t>u 2025.</w:t>
      </w:r>
      <w:r w:rsidRPr="000152E2">
        <w:rPr>
          <w:rFonts w:cs="Calibri"/>
          <w:szCs w:val="21"/>
        </w:rPr>
        <w:t xml:space="preserve"> godin</w:t>
      </w:r>
      <w:r w:rsidR="006A5D7B" w:rsidRPr="000152E2">
        <w:rPr>
          <w:rFonts w:cs="Calibri"/>
          <w:szCs w:val="21"/>
        </w:rPr>
        <w:t>u</w:t>
      </w:r>
      <w:r w:rsidRPr="000152E2">
        <w:rPr>
          <w:rFonts w:cs="Calibri"/>
          <w:szCs w:val="21"/>
        </w:rPr>
        <w:t xml:space="preserve">, </w:t>
      </w:r>
      <w:r w:rsidR="006A5D7B" w:rsidRPr="000152E2">
        <w:rPr>
          <w:rFonts w:cs="Calibri"/>
          <w:szCs w:val="21"/>
        </w:rPr>
        <w:t>Lidl Srbija dočekaće u prazničnoj atmosferi, a sve Lidl prodavnice će 31. decembra raditi skraćeno, do 18:00 časova</w:t>
      </w:r>
      <w:r w:rsidRPr="000152E2">
        <w:rPr>
          <w:rFonts w:cs="Calibri"/>
          <w:szCs w:val="21"/>
        </w:rPr>
        <w:t>. Prv</w:t>
      </w:r>
      <w:r w:rsidR="006A5D7B" w:rsidRPr="000152E2">
        <w:rPr>
          <w:rFonts w:cs="Calibri"/>
          <w:szCs w:val="21"/>
        </w:rPr>
        <w:t>i</w:t>
      </w:r>
      <w:r w:rsidRPr="000152E2">
        <w:rPr>
          <w:rFonts w:cs="Calibri"/>
          <w:szCs w:val="21"/>
        </w:rPr>
        <w:t xml:space="preserve"> dan nove godine, 1. januar, </w:t>
      </w:r>
      <w:r w:rsidR="006A5D7B" w:rsidRPr="000152E2">
        <w:rPr>
          <w:rFonts w:cs="Calibri"/>
          <w:szCs w:val="21"/>
        </w:rPr>
        <w:t>biće neradan u svim Lidl prodavnicama</w:t>
      </w:r>
      <w:r w:rsidRPr="000152E2">
        <w:rPr>
          <w:rFonts w:cs="Calibri"/>
          <w:szCs w:val="21"/>
        </w:rPr>
        <w:t xml:space="preserve">, a </w:t>
      </w:r>
      <w:r w:rsidR="006A5D7B" w:rsidRPr="000152E2">
        <w:rPr>
          <w:rFonts w:cs="Calibri"/>
          <w:szCs w:val="21"/>
        </w:rPr>
        <w:t>već sledećeg dana, 2. januara, Lidl nastavlja sa uobičajenim radnim vremenom.</w:t>
      </w:r>
    </w:p>
    <w:p w14:paraId="16523603" w14:textId="07C29D7E" w:rsidR="00DA5B8C" w:rsidRPr="000152E2" w:rsidRDefault="006A5D7B">
      <w:pPr>
        <w:jc w:val="both"/>
        <w:rPr>
          <w:rFonts w:cs="Calibri"/>
          <w:szCs w:val="21"/>
        </w:rPr>
      </w:pPr>
      <w:r w:rsidRPr="000152E2">
        <w:rPr>
          <w:rFonts w:cs="Calibri"/>
          <w:szCs w:val="21"/>
        </w:rPr>
        <w:t>Na Badnji dan, 6. januara, prodavnice će raditi skraćeno do 18.00 časova, kako bi zaposleni sa svojom porodicom obeležili Badnje veče, a Božić, 7. januara, će biti neradan dan za sve zaposlene. Od 8. januara će radno vreme Lidla biti redovno.</w:t>
      </w:r>
    </w:p>
    <w:p w14:paraId="6AEEC05E" w14:textId="75133F01" w:rsidR="00DA5B8C" w:rsidRPr="000152E2" w:rsidRDefault="006A5D7B">
      <w:pPr>
        <w:jc w:val="both"/>
        <w:rPr>
          <w:rFonts w:cs="Calibri"/>
          <w:szCs w:val="21"/>
        </w:rPr>
      </w:pPr>
      <w:r w:rsidRPr="000152E2">
        <w:rPr>
          <w:rFonts w:cs="Calibri"/>
          <w:szCs w:val="21"/>
        </w:rPr>
        <w:t xml:space="preserve">Svi potrošači koji budu želeli da obave kupovinu u periodu između praznika, od 2. do </w:t>
      </w:r>
      <w:r w:rsidR="001A2446" w:rsidRPr="000152E2">
        <w:rPr>
          <w:rFonts w:cs="Calibri"/>
          <w:szCs w:val="21"/>
        </w:rPr>
        <w:t>6</w:t>
      </w:r>
      <w:r w:rsidRPr="000152E2">
        <w:rPr>
          <w:rFonts w:cs="Calibri"/>
          <w:szCs w:val="21"/>
        </w:rPr>
        <w:t>. januara, mogu posetiti Lidl prodavnice koje će raditi prema redovnom radnom vremenu.</w:t>
      </w:r>
    </w:p>
    <w:tbl>
      <w:tblPr>
        <w:tblW w:w="7230" w:type="dxa"/>
        <w:tblInd w:w="5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8"/>
        <w:gridCol w:w="3262"/>
      </w:tblGrid>
      <w:tr w:rsidR="00DA5B8C" w:rsidRPr="006A5D7B" w14:paraId="5A56D758" w14:textId="77777777" w:rsidTr="001A2446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6C797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31. decembar,</w:t>
            </w:r>
          </w:p>
          <w:p w14:paraId="7033C5FE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doček Nove godine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F8ED2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skraćeno do 18h</w:t>
            </w:r>
          </w:p>
        </w:tc>
      </w:tr>
      <w:tr w:rsidR="00DA5B8C" w:rsidRPr="006A5D7B" w14:paraId="3890A5FC" w14:textId="77777777" w:rsidTr="001A2446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028A1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1. januar,</w:t>
            </w:r>
          </w:p>
          <w:p w14:paraId="45738447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Nova godina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65ED2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zatvoreno</w:t>
            </w:r>
          </w:p>
        </w:tc>
      </w:tr>
      <w:tr w:rsidR="00DA5B8C" w:rsidRPr="006A5D7B" w14:paraId="770AD6AA" w14:textId="77777777" w:rsidTr="001A2446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40BD" w14:textId="10C1F021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2. januar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2823B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redovno radno vreme</w:t>
            </w:r>
          </w:p>
        </w:tc>
      </w:tr>
      <w:tr w:rsidR="00DA5B8C" w:rsidRPr="006A5D7B" w14:paraId="20297C23" w14:textId="77777777" w:rsidTr="001A2446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A31AA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6. januar,</w:t>
            </w:r>
          </w:p>
          <w:p w14:paraId="4EB034FA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Badnji dan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D3C27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skraćeno do 18h</w:t>
            </w:r>
          </w:p>
        </w:tc>
      </w:tr>
      <w:tr w:rsidR="00DA5B8C" w:rsidRPr="006A5D7B" w14:paraId="5F71F41B" w14:textId="77777777" w:rsidTr="001A2446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C07A1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7. januar,</w:t>
            </w:r>
          </w:p>
          <w:p w14:paraId="010D9F2F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Božić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06C93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zatvoreno</w:t>
            </w:r>
          </w:p>
        </w:tc>
      </w:tr>
      <w:tr w:rsidR="00DA5B8C" w:rsidRPr="006A5D7B" w14:paraId="09089260" w14:textId="77777777" w:rsidTr="001A2446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E57C4" w14:textId="188A67EF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8. januar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B458" w14:textId="77777777" w:rsidR="00DA5B8C" w:rsidRPr="006A5D7B" w:rsidRDefault="000D780E" w:rsidP="001A2446">
            <w:pPr>
              <w:spacing w:after="0" w:line="251" w:lineRule="auto"/>
              <w:jc w:val="center"/>
              <w:rPr>
                <w:rFonts w:cs="Calibri"/>
              </w:rPr>
            </w:pPr>
            <w:r w:rsidRPr="006A5D7B">
              <w:rPr>
                <w:rFonts w:cs="Calibri"/>
              </w:rPr>
              <w:t>redovno radno vreme</w:t>
            </w:r>
          </w:p>
        </w:tc>
      </w:tr>
    </w:tbl>
    <w:p w14:paraId="28E430C3" w14:textId="77777777" w:rsidR="00DA5B8C" w:rsidRPr="006A5D7B" w:rsidRDefault="00DA5B8C">
      <w:pPr>
        <w:jc w:val="both"/>
        <w:rPr>
          <w:rFonts w:cs="Calibri"/>
        </w:rPr>
      </w:pPr>
    </w:p>
    <w:p w14:paraId="1F6F2BFD" w14:textId="782CE8EE" w:rsidR="00DA5B8C" w:rsidRPr="000152E2" w:rsidRDefault="0049179B">
      <w:pPr>
        <w:jc w:val="both"/>
        <w:rPr>
          <w:rFonts w:cs="Calibri"/>
          <w:szCs w:val="21"/>
        </w:rPr>
      </w:pPr>
      <w:r w:rsidRPr="000152E2">
        <w:rPr>
          <w:rFonts w:cs="Calibri"/>
          <w:szCs w:val="21"/>
        </w:rPr>
        <w:t xml:space="preserve">Za sve one koji još uvek pripremaju novogodišnje poklone ili traže namirnice za raskošnu trpezu, u Lidlu je aktuelna </w:t>
      </w:r>
      <w:r w:rsidR="001A2446" w:rsidRPr="000152E2">
        <w:rPr>
          <w:rFonts w:cs="Calibri"/>
          <w:szCs w:val="21"/>
        </w:rPr>
        <w:t xml:space="preserve">sezonska </w:t>
      </w:r>
      <w:r w:rsidRPr="000152E2">
        <w:rPr>
          <w:rFonts w:cs="Calibri"/>
          <w:szCs w:val="21"/>
        </w:rPr>
        <w:t xml:space="preserve">ponuda </w:t>
      </w:r>
      <w:r w:rsidR="001A2446" w:rsidRPr="000152E2">
        <w:rPr>
          <w:rFonts w:cs="Calibri"/>
          <w:szCs w:val="21"/>
        </w:rPr>
        <w:t xml:space="preserve">brendova </w:t>
      </w:r>
      <w:r w:rsidRPr="000152E2">
        <w:rPr>
          <w:rFonts w:cs="Calibri"/>
          <w:szCs w:val="21"/>
        </w:rPr>
        <w:t>Deluxe i Favorina, nesvakidašnjih proizvoda premi</w:t>
      </w:r>
      <w:r w:rsidR="000152E2">
        <w:rPr>
          <w:rFonts w:cs="Calibri"/>
          <w:szCs w:val="21"/>
        </w:rPr>
        <w:t>j</w:t>
      </w:r>
      <w:r w:rsidRPr="000152E2">
        <w:rPr>
          <w:rFonts w:cs="Calibri"/>
          <w:szCs w:val="21"/>
        </w:rPr>
        <w:t xml:space="preserve">um kvaliteta idealnih za praznično posluženje. </w:t>
      </w:r>
      <w:r w:rsidR="006A5D7B" w:rsidRPr="000152E2">
        <w:rPr>
          <w:rFonts w:cs="Calibri"/>
          <w:szCs w:val="21"/>
        </w:rPr>
        <w:t xml:space="preserve">Pažljivo odabrane poslastice i brojni polugotovi proizvodi mogu uštedeti dragoceno vreme u kuhinji,  a njihov ukus, osim što će obogatiti trpezu, zasigurno će oduševiti svakog gosta. Osim toga, potrošače očekuju mnoga sniženja i popusti, koje mogu pronaći u bilo kojoj od 77 Lidl prodavnica širom zemlje.  </w:t>
      </w:r>
    </w:p>
    <w:p w14:paraId="7128C78F" w14:textId="77777777" w:rsidR="005A6A5F" w:rsidRPr="006A5D7B" w:rsidRDefault="005A6A5F">
      <w:pPr>
        <w:jc w:val="both"/>
        <w:rPr>
          <w:rFonts w:cs="Calibri"/>
        </w:rPr>
      </w:pPr>
    </w:p>
    <w:p w14:paraId="06F73CD7" w14:textId="77777777" w:rsidR="00DA5B8C" w:rsidRPr="006A5D7B" w:rsidRDefault="000D780E">
      <w:pPr>
        <w:pStyle w:val="PlainText"/>
        <w:rPr>
          <w:rFonts w:cs="Calibri"/>
          <w:b/>
          <w:bCs/>
          <w:color w:val="44546A"/>
        </w:rPr>
      </w:pPr>
      <w:r w:rsidRPr="006A5D7B">
        <w:rPr>
          <w:rFonts w:cs="Calibri"/>
          <w:b/>
          <w:bCs/>
          <w:color w:val="44546A"/>
        </w:rPr>
        <w:t>O Lidlu</w:t>
      </w:r>
    </w:p>
    <w:p w14:paraId="55E5B2DC" w14:textId="77777777" w:rsidR="00DA5B8C" w:rsidRPr="006A5D7B" w:rsidRDefault="000D780E">
      <w:pPr>
        <w:jc w:val="both"/>
        <w:rPr>
          <w:rFonts w:cs="Calibri"/>
          <w:szCs w:val="21"/>
        </w:rPr>
      </w:pPr>
      <w:r w:rsidRPr="006A5D7B">
        <w:rPr>
          <w:rFonts w:cs="Calibri"/>
          <w:szCs w:val="21"/>
        </w:rPr>
        <w:t xml:space="preserve"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</w:t>
      </w:r>
      <w:r w:rsidRPr="006A5D7B">
        <w:rPr>
          <w:rFonts w:cs="Calibri"/>
          <w:szCs w:val="21"/>
        </w:rPr>
        <w:lastRenderedPageBreak/>
        <w:t>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680B88F2" w14:textId="34067C5A" w:rsidR="00DA5B8C" w:rsidRPr="006A5D7B" w:rsidRDefault="000D780E">
      <w:pPr>
        <w:jc w:val="both"/>
      </w:pPr>
      <w:r w:rsidRPr="006A5D7B">
        <w:rPr>
          <w:rFonts w:cs="Calibri"/>
          <w:szCs w:val="21"/>
        </w:rPr>
        <w:t>Lidl je u Srbiji svoje prve prodavnice otvorio u oktobru 2018. godine i trenutno ima 7</w:t>
      </w:r>
      <w:r w:rsidR="00CD76DC">
        <w:rPr>
          <w:rFonts w:cs="Calibri"/>
          <w:szCs w:val="21"/>
        </w:rPr>
        <w:t>7</w:t>
      </w:r>
      <w:r w:rsidRPr="006A5D7B">
        <w:rPr>
          <w:rFonts w:cs="Calibri"/>
          <w:szCs w:val="21"/>
        </w:rPr>
        <w:t xml:space="preserve"> prodavnic</w:t>
      </w:r>
      <w:r>
        <w:rPr>
          <w:rFonts w:cs="Calibri"/>
          <w:szCs w:val="21"/>
        </w:rPr>
        <w:t>a</w:t>
      </w:r>
      <w:r w:rsidRPr="006A5D7B">
        <w:rPr>
          <w:rFonts w:cs="Calibri"/>
          <w:szCs w:val="21"/>
        </w:rPr>
        <w:t xml:space="preserve"> u 4</w:t>
      </w:r>
      <w:r w:rsidR="00CD76DC">
        <w:rPr>
          <w:rFonts w:cs="Calibri"/>
          <w:szCs w:val="21"/>
        </w:rPr>
        <w:t>4</w:t>
      </w:r>
      <w:r w:rsidRPr="006A5D7B">
        <w:rPr>
          <w:rFonts w:cs="Calibri"/>
          <w:szCs w:val="21"/>
        </w:rPr>
        <w:t xml:space="preserve"> grad</w:t>
      </w:r>
      <w:r w:rsidR="00CD76DC">
        <w:rPr>
          <w:rFonts w:cs="Calibri"/>
          <w:szCs w:val="21"/>
        </w:rPr>
        <w:t>a</w:t>
      </w:r>
      <w:r w:rsidRPr="006A5D7B">
        <w:rPr>
          <w:rFonts w:cs="Calibri"/>
          <w:szCs w:val="21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</w:t>
      </w:r>
    </w:p>
    <w:p w14:paraId="1D91A2C1" w14:textId="77777777" w:rsidR="00DA5B8C" w:rsidRPr="006A5D7B" w:rsidRDefault="00DA5B8C">
      <w:pPr>
        <w:jc w:val="both"/>
        <w:rPr>
          <w:rFonts w:cs="Calibri"/>
          <w:b/>
          <w:bCs/>
          <w:szCs w:val="21"/>
        </w:rPr>
      </w:pPr>
    </w:p>
    <w:p w14:paraId="771D7CBC" w14:textId="77777777" w:rsidR="00DA5B8C" w:rsidRPr="006A5D7B" w:rsidRDefault="000D780E">
      <w:pPr>
        <w:jc w:val="both"/>
        <w:rPr>
          <w:rFonts w:cs="Calibri"/>
          <w:b/>
          <w:bCs/>
          <w:szCs w:val="21"/>
        </w:rPr>
      </w:pPr>
      <w:r w:rsidRPr="006A5D7B">
        <w:rPr>
          <w:rFonts w:cs="Calibri"/>
          <w:b/>
          <w:bCs/>
          <w:szCs w:val="21"/>
        </w:rPr>
        <w:t>Kontakt za medije:</w:t>
      </w:r>
    </w:p>
    <w:p w14:paraId="41472219" w14:textId="77777777" w:rsidR="00DA5B8C" w:rsidRPr="006A5D7B" w:rsidRDefault="000D780E">
      <w:pPr>
        <w:jc w:val="both"/>
      </w:pPr>
      <w:r w:rsidRPr="006A5D7B">
        <w:rPr>
          <w:rFonts w:cs="Calibri"/>
          <w:bCs/>
          <w:szCs w:val="21"/>
        </w:rPr>
        <w:t xml:space="preserve">Dragana Milačak, RED Communication, Email: </w:t>
      </w:r>
      <w:hyperlink r:id="rId6" w:history="1">
        <w:r w:rsidR="00DA5B8C" w:rsidRPr="006A5D7B">
          <w:rPr>
            <w:rStyle w:val="Hyperlink"/>
            <w:rFonts w:cs="Calibri"/>
            <w:bCs/>
            <w:szCs w:val="21"/>
          </w:rPr>
          <w:t>dragana.milacak@redc.rs</w:t>
        </w:r>
      </w:hyperlink>
      <w:r w:rsidRPr="006A5D7B">
        <w:rPr>
          <w:rFonts w:cs="Calibri"/>
          <w:bCs/>
          <w:szCs w:val="21"/>
        </w:rPr>
        <w:t xml:space="preserve"> </w:t>
      </w:r>
      <w:hyperlink r:id="rId7" w:history="1"/>
      <w:r w:rsidRPr="006A5D7B">
        <w:rPr>
          <w:rFonts w:cs="Calibri"/>
          <w:bCs/>
          <w:szCs w:val="21"/>
        </w:rPr>
        <w:t>, Mob: +381 64 875 2671</w:t>
      </w:r>
    </w:p>
    <w:p w14:paraId="60F3DED7" w14:textId="011BFE8F" w:rsidR="00DA5B8C" w:rsidRPr="006A5D7B" w:rsidRDefault="000D780E">
      <w:pPr>
        <w:jc w:val="both"/>
      </w:pPr>
      <w:r w:rsidRPr="006A5D7B">
        <w:rPr>
          <w:rFonts w:cs="Calibri"/>
          <w:bCs/>
          <w:szCs w:val="21"/>
        </w:rPr>
        <w:t xml:space="preserve">Teodora Ivanović, RED Communication, Email: </w:t>
      </w:r>
      <w:hyperlink r:id="rId8" w:history="1">
        <w:r w:rsidRPr="004064BC">
          <w:rPr>
            <w:rStyle w:val="Hyperlink"/>
            <w:rFonts w:cs="Calibri"/>
            <w:bCs/>
            <w:szCs w:val="21"/>
          </w:rPr>
          <w:t>teodora.filipovic@redc.rs</w:t>
        </w:r>
      </w:hyperlink>
      <w:r w:rsidRPr="006A5D7B">
        <w:rPr>
          <w:rFonts w:cs="Calibri"/>
          <w:bCs/>
          <w:szCs w:val="21"/>
        </w:rPr>
        <w:t>, Mob: +381 62 109 7896</w:t>
      </w:r>
    </w:p>
    <w:p w14:paraId="06B8BC12" w14:textId="77777777" w:rsidR="00DA5B8C" w:rsidRPr="006A5D7B" w:rsidRDefault="00000000">
      <w:pPr>
        <w:jc w:val="both"/>
      </w:pPr>
      <w:hyperlink r:id="rId9" w:history="1">
        <w:r w:rsidR="00DA5B8C" w:rsidRPr="006A5D7B">
          <w:rPr>
            <w:rStyle w:val="Hyperlink"/>
            <w:rFonts w:cs="Calibri"/>
            <w:bCs/>
            <w:szCs w:val="21"/>
          </w:rPr>
          <w:t>press@lidl.rs</w:t>
        </w:r>
      </w:hyperlink>
    </w:p>
    <w:p w14:paraId="7813A978" w14:textId="77777777" w:rsidR="00DA5B8C" w:rsidRPr="006A5D7B" w:rsidRDefault="00000000">
      <w:pPr>
        <w:jc w:val="both"/>
      </w:pPr>
      <w:hyperlink r:id="rId10" w:history="1">
        <w:r w:rsidR="00DA5B8C" w:rsidRPr="006A5D7B">
          <w:rPr>
            <w:rStyle w:val="Hyperlink"/>
            <w:rFonts w:cs="Calibri"/>
            <w:szCs w:val="21"/>
          </w:rPr>
          <w:t>www.lidl.rs</w:t>
        </w:r>
      </w:hyperlink>
    </w:p>
    <w:p w14:paraId="255963DF" w14:textId="77777777" w:rsidR="00DA5B8C" w:rsidRPr="006A5D7B" w:rsidRDefault="00000000">
      <w:pPr>
        <w:jc w:val="both"/>
      </w:pPr>
      <w:hyperlink r:id="rId11" w:history="1">
        <w:r w:rsidR="00DA5B8C" w:rsidRPr="006A5D7B">
          <w:rPr>
            <w:rStyle w:val="Hyperlink"/>
            <w:rFonts w:cs="Calibri"/>
            <w:bCs/>
            <w:szCs w:val="21"/>
          </w:rPr>
          <w:t>Media centar LINK</w:t>
        </w:r>
      </w:hyperlink>
    </w:p>
    <w:p w14:paraId="71591E7A" w14:textId="77777777" w:rsidR="00DA5B8C" w:rsidRDefault="00000000">
      <w:pPr>
        <w:jc w:val="both"/>
      </w:pPr>
      <w:hyperlink r:id="rId12" w:history="1">
        <w:r w:rsidR="00DA5B8C" w:rsidRPr="006A5D7B">
          <w:rPr>
            <w:rStyle w:val="Hyperlink"/>
            <w:rFonts w:cs="Calibri"/>
            <w:bCs/>
            <w:szCs w:val="21"/>
          </w:rPr>
          <w:t>Instagram Lidl Srbija</w:t>
        </w:r>
      </w:hyperlink>
    </w:p>
    <w:sectPr w:rsidR="00DA5B8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F8199" w14:textId="77777777" w:rsidR="005C3E6A" w:rsidRPr="006A5D7B" w:rsidRDefault="005C3E6A">
      <w:pPr>
        <w:spacing w:after="0" w:line="240" w:lineRule="auto"/>
      </w:pPr>
      <w:r w:rsidRPr="006A5D7B">
        <w:separator/>
      </w:r>
    </w:p>
  </w:endnote>
  <w:endnote w:type="continuationSeparator" w:id="0">
    <w:p w14:paraId="677BF697" w14:textId="77777777" w:rsidR="005C3E6A" w:rsidRPr="006A5D7B" w:rsidRDefault="005C3E6A">
      <w:pPr>
        <w:spacing w:after="0" w:line="240" w:lineRule="auto"/>
      </w:pPr>
      <w:r w:rsidRPr="006A5D7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9317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F33B22" wp14:editId="6A303D26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97877807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776322F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5C6FEADF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4C9256E3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3B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0776322F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5C6FEADF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4C9256E3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6C4AD" wp14:editId="33D413F0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120069928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E124D2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6464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6348B3" wp14:editId="06E8C1FD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84406087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A4A9475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4A2E3AB9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6A8FAC76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348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6A4A9475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4A2E3AB9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6A8FAC76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66BAE9" wp14:editId="421D58B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157010380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5A6A74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1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4791" w14:textId="77777777" w:rsidR="005C3E6A" w:rsidRPr="006A5D7B" w:rsidRDefault="005C3E6A">
      <w:pPr>
        <w:spacing w:after="0" w:line="240" w:lineRule="auto"/>
      </w:pPr>
      <w:r w:rsidRPr="006A5D7B">
        <w:rPr>
          <w:color w:val="000000"/>
        </w:rPr>
        <w:separator/>
      </w:r>
    </w:p>
  </w:footnote>
  <w:footnote w:type="continuationSeparator" w:id="0">
    <w:p w14:paraId="70E6E496" w14:textId="77777777" w:rsidR="005C3E6A" w:rsidRPr="006A5D7B" w:rsidRDefault="005C3E6A">
      <w:pPr>
        <w:spacing w:after="0" w:line="240" w:lineRule="auto"/>
      </w:pPr>
      <w:r w:rsidRPr="006A5D7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B5DC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23B937" wp14:editId="75852315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65693582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E1E0D6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3B93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7AE1E0D6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FCE00" wp14:editId="00AE911F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207730899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1E1111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0288" behindDoc="1" locked="0" layoutInCell="1" allowOverlap="1" wp14:anchorId="440211CD" wp14:editId="1E71C084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2094582140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6FAB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0DB806" wp14:editId="2B59B637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79666444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7FA4A4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DB8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407FA4A4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B0355F" wp14:editId="21FC4BB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908143380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F5E5A4" w14:textId="6E94CCBC" w:rsidR="008A05E9" w:rsidRPr="006A5D7B" w:rsidRDefault="000D780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1A2446">
                            <w:rPr>
                              <w:u w:val="wave"/>
                              <w:lang w:eastAsia="de-DE"/>
                            </w:rPr>
                            <w:t>23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.12.2024.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B0355F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40F5E5A4" w14:textId="6E94CCBC" w:rsidR="008A05E9" w:rsidRPr="006A5D7B" w:rsidRDefault="000D780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6A5D7B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1A2446">
                      <w:rPr>
                        <w:u w:val="wave"/>
                        <w:lang w:eastAsia="de-DE"/>
                      </w:rPr>
                      <w:t>23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.12.2024. </w:t>
                    </w:r>
                  </w:p>
                </w:txbxContent>
              </v:textbox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7456" behindDoc="1" locked="0" layoutInCell="1" allowOverlap="1" wp14:anchorId="66F25D69" wp14:editId="7AF6777B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191371936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2B0EE" wp14:editId="6B5A6F0D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624812662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1EBE68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8C"/>
    <w:rsid w:val="000152E2"/>
    <w:rsid w:val="000D780E"/>
    <w:rsid w:val="00165553"/>
    <w:rsid w:val="001A2446"/>
    <w:rsid w:val="002B7741"/>
    <w:rsid w:val="004804AE"/>
    <w:rsid w:val="0049179B"/>
    <w:rsid w:val="005A6A5F"/>
    <w:rsid w:val="005C3E6A"/>
    <w:rsid w:val="006A5D7B"/>
    <w:rsid w:val="007328BA"/>
    <w:rsid w:val="00771084"/>
    <w:rsid w:val="008A05E9"/>
    <w:rsid w:val="00CD76DC"/>
    <w:rsid w:val="00CE1A77"/>
    <w:rsid w:val="00D5457F"/>
    <w:rsid w:val="00DA5B8C"/>
    <w:rsid w:val="00F4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52B07"/>
  <w15:docId w15:val="{A7921F7C-FE0E-4376-AEA6-07851C13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9179B"/>
    <w:pPr>
      <w:autoSpaceDN/>
      <w:spacing w:after="0"/>
      <w:textAlignment w:val="auto"/>
    </w:pPr>
    <w:rPr>
      <w:kern w:val="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Hajrovic (Jovana Hajrović)</cp:lastModifiedBy>
  <cp:revision>2</cp:revision>
  <dcterms:created xsi:type="dcterms:W3CDTF">2024-12-20T11:39:00Z</dcterms:created>
  <dcterms:modified xsi:type="dcterms:W3CDTF">2024-12-20T11:39:00Z</dcterms:modified>
</cp:coreProperties>
</file>